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8" w:rsidRDefault="002A4A08" w:rsidP="004E07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:rsidR="00FC6828" w:rsidRPr="00FC6828" w:rsidRDefault="00FC6828" w:rsidP="004E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государственного </w:t>
      </w:r>
      <w:r w:rsidR="00E83DAC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учреждения города Москвы «</w:t>
      </w:r>
      <w:r w:rsidR="00E83DAC">
        <w:rPr>
          <w:b/>
          <w:sz w:val="28"/>
          <w:szCs w:val="28"/>
        </w:rPr>
        <w:t xml:space="preserve">Жилищник района </w:t>
      </w:r>
      <w:r>
        <w:rPr>
          <w:b/>
          <w:sz w:val="28"/>
          <w:szCs w:val="28"/>
        </w:rPr>
        <w:t>Беговой» за 201</w:t>
      </w:r>
      <w:r w:rsidR="00E83DA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2557D8" w:rsidRDefault="002557D8" w:rsidP="00FC68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34C9" w:rsidRDefault="00E83DAC" w:rsidP="000034C9">
      <w:pPr>
        <w:widowControl w:val="0"/>
        <w:autoSpaceDE w:val="0"/>
        <w:autoSpaceDN w:val="0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ab/>
      </w:r>
      <w:r w:rsidR="00F576D4" w:rsidRPr="00C6004F">
        <w:rPr>
          <w:b/>
          <w:sz w:val="28"/>
          <w:szCs w:val="28"/>
          <w:lang w:val="en-US"/>
        </w:rPr>
        <w:t>I</w:t>
      </w:r>
      <w:r w:rsidR="00F576D4" w:rsidRPr="00C6004F">
        <w:rPr>
          <w:b/>
          <w:sz w:val="28"/>
          <w:szCs w:val="28"/>
        </w:rPr>
        <w:t xml:space="preserve">. </w:t>
      </w:r>
      <w:r w:rsidR="002300F3" w:rsidRPr="00D329EB">
        <w:rPr>
          <w:color w:val="000000"/>
          <w:sz w:val="28"/>
        </w:rPr>
        <w:t>Государственное бюджетное учр</w:t>
      </w:r>
      <w:r w:rsidR="002300F3">
        <w:rPr>
          <w:color w:val="000000"/>
          <w:sz w:val="28"/>
        </w:rPr>
        <w:t>еждение города Москвы «Жилищник района Беговой</w:t>
      </w:r>
      <w:r w:rsidR="002300F3" w:rsidRPr="00D329EB">
        <w:rPr>
          <w:color w:val="000000"/>
          <w:sz w:val="28"/>
        </w:rPr>
        <w:t>» (в дальнейшем именуемое</w:t>
      </w:r>
      <w:r w:rsidR="002300F3" w:rsidRPr="00D329EB">
        <w:rPr>
          <w:b/>
          <w:color w:val="000000"/>
          <w:sz w:val="28"/>
        </w:rPr>
        <w:t xml:space="preserve"> </w:t>
      </w:r>
      <w:r w:rsidR="002300F3" w:rsidRPr="003503A1">
        <w:rPr>
          <w:color w:val="000000"/>
          <w:sz w:val="28"/>
        </w:rPr>
        <w:t>Учреждение</w:t>
      </w:r>
      <w:r w:rsidR="002300F3" w:rsidRPr="004D5A0B">
        <w:rPr>
          <w:color w:val="000000"/>
          <w:sz w:val="28"/>
        </w:rPr>
        <w:t>)</w:t>
      </w:r>
      <w:r w:rsidR="002300F3" w:rsidRPr="00D329EB">
        <w:rPr>
          <w:color w:val="000000"/>
          <w:sz w:val="28"/>
        </w:rPr>
        <w:t xml:space="preserve"> создано в порядке реорганизации в форме</w:t>
      </w:r>
      <w:r w:rsidR="002300F3" w:rsidRPr="00D329EB">
        <w:rPr>
          <w:rFonts w:hAnsi="Courier New"/>
          <w:color w:val="000000"/>
        </w:rPr>
        <w:t xml:space="preserve"> </w:t>
      </w:r>
      <w:r w:rsidR="002300F3" w:rsidRPr="00D329EB">
        <w:rPr>
          <w:color w:val="000000"/>
          <w:sz w:val="28"/>
        </w:rPr>
        <w:t>преобразования субъектом Российско</w:t>
      </w:r>
      <w:r w:rsidR="001702FC">
        <w:rPr>
          <w:color w:val="000000"/>
          <w:sz w:val="28"/>
        </w:rPr>
        <w:t>й Федерации - городом Москва</w:t>
      </w:r>
      <w:r w:rsidR="000034C9">
        <w:rPr>
          <w:color w:val="000000"/>
          <w:sz w:val="28"/>
        </w:rPr>
        <w:t>,</w:t>
      </w:r>
      <w:r w:rsidR="000034C9" w:rsidRPr="000034C9">
        <w:rPr>
          <w:color w:val="000000"/>
          <w:sz w:val="28"/>
        </w:rPr>
        <w:t xml:space="preserve"> </w:t>
      </w:r>
      <w:r w:rsidR="000034C9" w:rsidRPr="00D329EB">
        <w:rPr>
          <w:color w:val="000000"/>
          <w:sz w:val="28"/>
        </w:rPr>
        <w:t>постановлени</w:t>
      </w:r>
      <w:r w:rsidR="000034C9">
        <w:rPr>
          <w:color w:val="000000"/>
          <w:sz w:val="28"/>
        </w:rPr>
        <w:t>ем</w:t>
      </w:r>
      <w:r w:rsidR="000034C9" w:rsidRPr="00D329EB">
        <w:rPr>
          <w:color w:val="000000"/>
          <w:sz w:val="28"/>
        </w:rPr>
        <w:t xml:space="preserve"> Правительства Москвы от </w:t>
      </w:r>
      <w:r w:rsidR="000034C9">
        <w:rPr>
          <w:color w:val="000000"/>
          <w:sz w:val="28"/>
        </w:rPr>
        <w:t>28 апреля 2015 года № 238</w:t>
      </w:r>
      <w:r w:rsidR="000034C9" w:rsidRPr="00D329EB">
        <w:rPr>
          <w:color w:val="000000"/>
          <w:sz w:val="28"/>
        </w:rPr>
        <w:t xml:space="preserve">-ПП </w:t>
      </w:r>
      <w:r w:rsidR="000034C9">
        <w:rPr>
          <w:color w:val="000000"/>
          <w:sz w:val="28"/>
        </w:rPr>
        <w:t>«</w:t>
      </w:r>
      <w:r w:rsidR="000034C9" w:rsidRPr="00D329EB">
        <w:rPr>
          <w:color w:val="000000"/>
          <w:sz w:val="28"/>
        </w:rPr>
        <w:t>О внесении изменений в постановление Правительства Москвы от 14 марта 2013 г</w:t>
      </w:r>
      <w:r w:rsidR="000034C9">
        <w:rPr>
          <w:color w:val="000000"/>
          <w:sz w:val="28"/>
        </w:rPr>
        <w:t>ода</w:t>
      </w:r>
      <w:r w:rsidR="000034C9" w:rsidRPr="00D329EB">
        <w:rPr>
          <w:color w:val="000000"/>
          <w:sz w:val="28"/>
        </w:rPr>
        <w:t xml:space="preserve"> № 146-ПП</w:t>
      </w:r>
      <w:r w:rsidR="000034C9">
        <w:rPr>
          <w:color w:val="000000"/>
          <w:sz w:val="28"/>
        </w:rPr>
        <w:t>».</w:t>
      </w:r>
    </w:p>
    <w:p w:rsidR="000034C9" w:rsidRPr="003A1CFB" w:rsidRDefault="000034C9" w:rsidP="000034C9">
      <w:pPr>
        <w:pStyle w:val="aa"/>
        <w:widowControl w:val="0"/>
        <w:autoSpaceDE w:val="0"/>
        <w:autoSpaceDN w:val="0"/>
        <w:ind w:left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A1CFB">
        <w:rPr>
          <w:color w:val="000000"/>
          <w:sz w:val="28"/>
        </w:rPr>
        <w:t>Учреждение является правопреемником Государственного унитарного предприятия города Москвы «Дирекция единого заказчика района Беговой» в полном объеме и Государственного казенного учреждения города Москвы «Инженерная служба района Беговой» в части переданных по передаточному акту обязательств.</w:t>
      </w:r>
    </w:p>
    <w:p w:rsidR="000034C9" w:rsidRPr="003A1CFB" w:rsidRDefault="000034C9" w:rsidP="000034C9">
      <w:pPr>
        <w:pStyle w:val="aa"/>
        <w:widowControl w:val="0"/>
        <w:autoSpaceDE w:val="0"/>
        <w:autoSpaceDN w:val="0"/>
        <w:ind w:left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A1CFB">
        <w:rPr>
          <w:color w:val="000000"/>
          <w:sz w:val="28"/>
        </w:rPr>
        <w:t>Полное наименование Учреждения: Государственное бюджетное учреждение города Москвы «Жилищник района Беговой».</w:t>
      </w:r>
    </w:p>
    <w:p w:rsidR="000034C9" w:rsidRPr="003A1CFB" w:rsidRDefault="000034C9" w:rsidP="000034C9">
      <w:pPr>
        <w:pStyle w:val="aa"/>
        <w:widowControl w:val="0"/>
        <w:autoSpaceDE w:val="0"/>
        <w:autoSpaceDN w:val="0"/>
        <w:ind w:left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A1CFB">
        <w:rPr>
          <w:color w:val="000000"/>
          <w:sz w:val="28"/>
        </w:rPr>
        <w:t>Сокращенное наименование Учреждения: ГБУ «Жилищник района Беговой».</w:t>
      </w:r>
    </w:p>
    <w:p w:rsidR="000034C9" w:rsidRPr="003A1CFB" w:rsidRDefault="000034C9" w:rsidP="000034C9">
      <w:pPr>
        <w:pStyle w:val="aa"/>
        <w:widowControl w:val="0"/>
        <w:autoSpaceDE w:val="0"/>
        <w:autoSpaceDN w:val="0"/>
        <w:ind w:left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A1CFB">
        <w:rPr>
          <w:color w:val="000000"/>
          <w:sz w:val="28"/>
        </w:rPr>
        <w:t>Учредителем Учреждения является город</w:t>
      </w:r>
      <w:r w:rsidR="009B7C0C">
        <w:rPr>
          <w:color w:val="000000"/>
          <w:sz w:val="28"/>
        </w:rPr>
        <w:t xml:space="preserve"> Москва.  Функции и полномочия </w:t>
      </w:r>
      <w:proofErr w:type="gramStart"/>
      <w:r w:rsidRPr="003A1CFB">
        <w:rPr>
          <w:color w:val="000000"/>
          <w:sz w:val="28"/>
        </w:rPr>
        <w:t>учредителя  Учреждения</w:t>
      </w:r>
      <w:proofErr w:type="gramEnd"/>
      <w:r w:rsidRPr="003A1CFB">
        <w:rPr>
          <w:color w:val="000000"/>
          <w:sz w:val="28"/>
        </w:rPr>
        <w:t xml:space="preserve">  в соответствии с постановлением Прав</w:t>
      </w:r>
      <w:r w:rsidR="009B7C0C">
        <w:rPr>
          <w:color w:val="000000"/>
          <w:sz w:val="28"/>
        </w:rPr>
        <w:t xml:space="preserve">ительства Москвы от 10.10.2013 </w:t>
      </w:r>
      <w:r w:rsidRPr="003A1CFB">
        <w:rPr>
          <w:color w:val="000000"/>
          <w:sz w:val="28"/>
        </w:rPr>
        <w:t xml:space="preserve">№ 672-ПП осуществляет префектура Северного </w:t>
      </w:r>
      <w:r>
        <w:rPr>
          <w:color w:val="000000"/>
          <w:sz w:val="28"/>
        </w:rPr>
        <w:t>а</w:t>
      </w:r>
      <w:r w:rsidRPr="003A1CFB">
        <w:rPr>
          <w:color w:val="000000"/>
          <w:sz w:val="28"/>
        </w:rPr>
        <w:t xml:space="preserve">дминистративного округа города Москвы. </w:t>
      </w:r>
    </w:p>
    <w:p w:rsidR="000034C9" w:rsidRPr="00D329EB" w:rsidRDefault="000034C9" w:rsidP="000034C9">
      <w:pPr>
        <w:rPr>
          <w:color w:val="000000"/>
          <w:sz w:val="28"/>
        </w:rPr>
      </w:pPr>
      <w:r w:rsidRPr="00D329EB">
        <w:rPr>
          <w:color w:val="000000"/>
          <w:sz w:val="28"/>
        </w:rPr>
        <w:tab/>
        <w:t xml:space="preserve">Учреждение находится в </w:t>
      </w:r>
      <w:r>
        <w:rPr>
          <w:color w:val="000000"/>
          <w:sz w:val="28"/>
        </w:rPr>
        <w:t xml:space="preserve">ведомственном подчинении управы </w:t>
      </w:r>
      <w:r w:rsidRPr="00D329EB">
        <w:rPr>
          <w:color w:val="000000"/>
          <w:sz w:val="28"/>
        </w:rPr>
        <w:t>района</w:t>
      </w:r>
      <w:r>
        <w:rPr>
          <w:color w:val="000000"/>
          <w:sz w:val="28"/>
        </w:rPr>
        <w:t xml:space="preserve"> Беговой</w:t>
      </w:r>
      <w:r w:rsidRPr="00D329EB">
        <w:rPr>
          <w:color w:val="000000"/>
          <w:sz w:val="28"/>
        </w:rPr>
        <w:t xml:space="preserve"> города Москвы.</w:t>
      </w:r>
    </w:p>
    <w:p w:rsidR="000034C9" w:rsidRDefault="000034C9" w:rsidP="000034C9">
      <w:pPr>
        <w:pStyle w:val="aa"/>
        <w:widowControl w:val="0"/>
        <w:autoSpaceDE w:val="0"/>
        <w:autoSpaceDN w:val="0"/>
        <w:ind w:left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3A1CFB">
        <w:rPr>
          <w:color w:val="000000"/>
          <w:sz w:val="28"/>
        </w:rPr>
        <w:t>Собственником имущества Учреждения является город Москва.</w:t>
      </w:r>
    </w:p>
    <w:p w:rsidR="009B3B15" w:rsidRDefault="002300F3" w:rsidP="006825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szCs w:val="28"/>
        </w:rPr>
        <w:t>Деятельность Учреждени</w:t>
      </w:r>
      <w:r w:rsidR="00E76BF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осуществляет в соответствии с</w:t>
      </w:r>
      <w:r w:rsidRPr="000C07CF">
        <w:rPr>
          <w:color w:val="000000"/>
          <w:sz w:val="28"/>
          <w:szCs w:val="28"/>
        </w:rPr>
        <w:t xml:space="preserve"> </w:t>
      </w:r>
      <w:r w:rsidR="00E76BF6">
        <w:rPr>
          <w:color w:val="000000"/>
          <w:sz w:val="28"/>
          <w:szCs w:val="28"/>
        </w:rPr>
        <w:t>нормами действующего законодательства</w:t>
      </w:r>
      <w:r w:rsidR="009B3B15">
        <w:rPr>
          <w:color w:val="000000"/>
          <w:sz w:val="28"/>
          <w:szCs w:val="28"/>
        </w:rPr>
        <w:t>:</w:t>
      </w:r>
    </w:p>
    <w:p w:rsidR="007D2C3A" w:rsidRPr="008E102D" w:rsidRDefault="009B3B15" w:rsidP="007D2C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00F3">
        <w:rPr>
          <w:color w:val="000000"/>
          <w:sz w:val="28"/>
          <w:szCs w:val="28"/>
        </w:rPr>
        <w:t>п</w:t>
      </w:r>
      <w:r w:rsidR="002300F3" w:rsidRPr="000C07CF">
        <w:rPr>
          <w:color w:val="000000"/>
          <w:sz w:val="28"/>
          <w:szCs w:val="28"/>
        </w:rPr>
        <w:t>остановление Правительства Москвы от 14 марта 2013 г</w:t>
      </w:r>
      <w:r w:rsidR="002300F3">
        <w:rPr>
          <w:color w:val="000000"/>
          <w:sz w:val="28"/>
          <w:szCs w:val="28"/>
        </w:rPr>
        <w:t>ода</w:t>
      </w:r>
      <w:r w:rsidR="002300F3" w:rsidRPr="000C07CF">
        <w:rPr>
          <w:color w:val="000000"/>
          <w:sz w:val="28"/>
          <w:szCs w:val="28"/>
        </w:rPr>
        <w:t xml:space="preserve"> № 146-ПП </w:t>
      </w:r>
      <w:r w:rsidR="0068251F">
        <w:rPr>
          <w:color w:val="000000"/>
          <w:sz w:val="28"/>
          <w:szCs w:val="28"/>
        </w:rPr>
        <w:t>«</w:t>
      </w:r>
      <w:r w:rsidR="002300F3" w:rsidRPr="000C07CF">
        <w:rPr>
          <w:color w:val="000000"/>
          <w:sz w:val="28"/>
          <w:szCs w:val="28"/>
        </w:rPr>
        <w:t>О проведении эксперимента по опти</w:t>
      </w:r>
      <w:r w:rsidR="002300F3">
        <w:rPr>
          <w:color w:val="000000"/>
          <w:sz w:val="28"/>
          <w:szCs w:val="28"/>
        </w:rPr>
        <w:t xml:space="preserve">мизации деятельности отдельных </w:t>
      </w:r>
      <w:r w:rsidR="002300F3" w:rsidRPr="008E102D">
        <w:rPr>
          <w:color w:val="000000"/>
          <w:sz w:val="28"/>
          <w:szCs w:val="28"/>
        </w:rPr>
        <w:t>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</w:t>
      </w:r>
      <w:r w:rsidR="0068251F" w:rsidRPr="008E102D">
        <w:rPr>
          <w:color w:val="000000"/>
          <w:sz w:val="28"/>
          <w:szCs w:val="28"/>
        </w:rPr>
        <w:t>»</w:t>
      </w:r>
      <w:r w:rsidRPr="008E102D">
        <w:rPr>
          <w:color w:val="000000"/>
          <w:sz w:val="28"/>
          <w:szCs w:val="28"/>
        </w:rPr>
        <w:t>;</w:t>
      </w:r>
    </w:p>
    <w:p w:rsidR="007D2C3A" w:rsidRPr="008E102D" w:rsidRDefault="009B3B15" w:rsidP="007D2C3A">
      <w:pPr>
        <w:jc w:val="both"/>
        <w:rPr>
          <w:sz w:val="28"/>
          <w:szCs w:val="28"/>
        </w:rPr>
      </w:pPr>
      <w:r w:rsidRPr="008E102D">
        <w:rPr>
          <w:color w:val="000000"/>
          <w:sz w:val="28"/>
          <w:szCs w:val="28"/>
        </w:rPr>
        <w:t xml:space="preserve">- </w:t>
      </w:r>
      <w:r w:rsidR="007D2C3A" w:rsidRPr="008E102D">
        <w:rPr>
          <w:sz w:val="28"/>
          <w:szCs w:val="28"/>
        </w:rPr>
        <w:t>Постановление Правительства Москвы от 09.11.1999 N 1018 «Об утверждении Правил санитарного содержания территорий, организации уборки и обеспечения чистоты и порядка в г. Москве»;</w:t>
      </w:r>
    </w:p>
    <w:p w:rsidR="008E102D" w:rsidRDefault="007D2C3A" w:rsidP="008E102D">
      <w:pPr>
        <w:jc w:val="both"/>
        <w:rPr>
          <w:sz w:val="28"/>
          <w:szCs w:val="28"/>
        </w:rPr>
      </w:pPr>
      <w:r w:rsidRPr="008E102D">
        <w:rPr>
          <w:sz w:val="28"/>
          <w:szCs w:val="28"/>
        </w:rPr>
        <w:t>- Постановление Правительства Москвы от 10.09.2002 N 743-ПП «</w:t>
      </w:r>
      <w:r w:rsidRPr="007D2C3A">
        <w:rPr>
          <w:sz w:val="28"/>
          <w:szCs w:val="28"/>
        </w:rPr>
        <w:t>Об утверждении Правил создания, содержания и охраны зеленых насаждений и пр</w:t>
      </w:r>
      <w:r w:rsidRPr="008E102D">
        <w:rPr>
          <w:sz w:val="28"/>
          <w:szCs w:val="28"/>
        </w:rPr>
        <w:t>иродных сообществ города Москвы»;</w:t>
      </w:r>
    </w:p>
    <w:p w:rsidR="008E102D" w:rsidRDefault="007D2C3A" w:rsidP="008E102D">
      <w:pPr>
        <w:jc w:val="both"/>
        <w:rPr>
          <w:sz w:val="28"/>
          <w:szCs w:val="28"/>
        </w:rPr>
      </w:pPr>
      <w:r w:rsidRPr="008E102D">
        <w:rPr>
          <w:sz w:val="28"/>
          <w:szCs w:val="28"/>
        </w:rPr>
        <w:t>- Постановление Правительства Москвы от 16.12.2014 N 762-ПП «</w:t>
      </w:r>
      <w:r w:rsidRPr="007D2C3A">
        <w:rPr>
          <w:sz w:val="28"/>
          <w:szCs w:val="28"/>
        </w:rPr>
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</w:t>
      </w:r>
      <w:r w:rsidRPr="008E102D">
        <w:rPr>
          <w:sz w:val="28"/>
          <w:szCs w:val="28"/>
        </w:rPr>
        <w:t>чно-дорожной сети города Москвы»;</w:t>
      </w:r>
    </w:p>
    <w:p w:rsidR="007D2C3A" w:rsidRPr="007D2C3A" w:rsidRDefault="007D2C3A" w:rsidP="008E102D">
      <w:pPr>
        <w:jc w:val="both"/>
        <w:rPr>
          <w:sz w:val="28"/>
          <w:szCs w:val="28"/>
        </w:rPr>
      </w:pPr>
      <w:r w:rsidRPr="008E102D">
        <w:rPr>
          <w:bCs/>
          <w:sz w:val="28"/>
          <w:szCs w:val="28"/>
        </w:rPr>
        <w:t xml:space="preserve">- </w:t>
      </w:r>
      <w:r w:rsidRPr="007D2C3A">
        <w:rPr>
          <w:bCs/>
          <w:sz w:val="28"/>
          <w:szCs w:val="28"/>
        </w:rPr>
        <w:t>Распоряжение ДЖКХиБ г. Москвы от 24.06.2011 N 05-14-367/1</w:t>
      </w:r>
      <w:r w:rsidRPr="008E102D">
        <w:rPr>
          <w:bCs/>
          <w:sz w:val="28"/>
          <w:szCs w:val="28"/>
        </w:rPr>
        <w:t xml:space="preserve"> «</w:t>
      </w:r>
      <w:r w:rsidRPr="007D2C3A">
        <w:rPr>
          <w:bCs/>
          <w:sz w:val="28"/>
          <w:szCs w:val="28"/>
        </w:rPr>
        <w:t>Об утверждении Регламентов и Технологических карт на работы по комплексному содержанию объектов дорожного хозя</w:t>
      </w:r>
      <w:r w:rsidRPr="008E102D">
        <w:rPr>
          <w:bCs/>
          <w:sz w:val="28"/>
          <w:szCs w:val="28"/>
        </w:rPr>
        <w:t>йства в зимний и летний периоды»;</w:t>
      </w:r>
    </w:p>
    <w:p w:rsidR="008E102D" w:rsidRDefault="007D2C3A" w:rsidP="008E102D">
      <w:pPr>
        <w:jc w:val="both"/>
        <w:rPr>
          <w:sz w:val="28"/>
          <w:szCs w:val="28"/>
        </w:rPr>
      </w:pPr>
      <w:r w:rsidRPr="008E102D">
        <w:rPr>
          <w:sz w:val="28"/>
          <w:szCs w:val="28"/>
        </w:rPr>
        <w:lastRenderedPageBreak/>
        <w:t>- Регламент механизированной и ручной уборки внутриквартальных проездов и дворовых территорий в зимний период, утвержденный распоряжением ДЖКХиБ г.Москвы от 31.05.2011 № 05-14-324/1;</w:t>
      </w:r>
    </w:p>
    <w:p w:rsidR="008E102D" w:rsidRDefault="008E102D" w:rsidP="008E102D">
      <w:pPr>
        <w:jc w:val="both"/>
        <w:rPr>
          <w:bCs/>
          <w:sz w:val="28"/>
          <w:szCs w:val="28"/>
        </w:rPr>
      </w:pPr>
      <w:r w:rsidRPr="008E102D">
        <w:rPr>
          <w:sz w:val="28"/>
          <w:szCs w:val="28"/>
        </w:rPr>
        <w:t xml:space="preserve">- </w:t>
      </w:r>
      <w:r w:rsidRPr="008E102D">
        <w:rPr>
          <w:bCs/>
          <w:sz w:val="28"/>
          <w:szCs w:val="28"/>
        </w:rPr>
        <w:t>Распоряжение ДЖКХиБ г. Москвы от 28.09.2011 N 05-14-650/1 «Об утверждении Технологии зимней уборки проезжей части магистралей, улиц, проездов и площадей (объектов дорожного хозяйства г. Москвы) с применением противогололедных реагентов и гранитного щебня фракции 2-5 мм (на зимние периоды с 2010-2011 гг. и далее)»</w:t>
      </w:r>
      <w:r>
        <w:rPr>
          <w:bCs/>
          <w:sz w:val="28"/>
          <w:szCs w:val="28"/>
        </w:rPr>
        <w:t>.</w:t>
      </w:r>
    </w:p>
    <w:p w:rsidR="008E102D" w:rsidRDefault="002300F3" w:rsidP="008E102D">
      <w:pPr>
        <w:pStyle w:val="aa"/>
        <w:widowControl w:val="0"/>
        <w:autoSpaceDE w:val="0"/>
        <w:autoSpaceDN w:val="0"/>
        <w:ind w:left="0"/>
        <w:contextualSpacing/>
        <w:jc w:val="both"/>
        <w:rPr>
          <w:rFonts w:eastAsia="Arial Unicode MS"/>
          <w:color w:val="000000"/>
          <w:sz w:val="28"/>
        </w:rPr>
      </w:pPr>
      <w:r>
        <w:rPr>
          <w:color w:val="000000"/>
          <w:sz w:val="28"/>
        </w:rPr>
        <w:tab/>
      </w:r>
      <w:r w:rsidRPr="003A1CFB">
        <w:rPr>
          <w:rFonts w:eastAsia="Arial Unicode MS"/>
          <w:color w:val="000000"/>
          <w:sz w:val="28"/>
        </w:rPr>
        <w:t xml:space="preserve">Учреждение создано для выполнения работ, оказания услуг в целях обеспечения реализации предусмотренных федеральными законами, законами города Москвы, нормативными правовыми актами Правительства Москвы полномочий города Москвы в сфере жилищно-коммунального хозяйства и благоустройства. </w:t>
      </w:r>
      <w:bookmarkStart w:id="1" w:name="Par140"/>
      <w:bookmarkEnd w:id="1"/>
      <w:r w:rsidRPr="003A1CFB">
        <w:rPr>
          <w:rFonts w:eastAsia="Arial Unicode MS"/>
          <w:color w:val="000000"/>
          <w:sz w:val="28"/>
        </w:rPr>
        <w:t>Основной целью деятельности Учреждения являются осуществление мероприятий по реализации на территории района Беговой города Москвы задач надежного, безопасного и качественного предоставления жилищных, коммунальных и прочих услуг, включая управление многоквартирными домами, а также благоустройство территорий и содержание объектов коммунальной и инженерной инфраструктуры.</w:t>
      </w:r>
    </w:p>
    <w:p w:rsidR="008E102D" w:rsidRDefault="008E102D" w:rsidP="005A08BC">
      <w:pPr>
        <w:pStyle w:val="aa"/>
        <w:widowControl w:val="0"/>
        <w:autoSpaceDE w:val="0"/>
        <w:autoSpaceDN w:val="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 w:rsidRPr="0075285E">
        <w:rPr>
          <w:rFonts w:eastAsia="Arial Unicode MS"/>
          <w:color w:val="000000"/>
          <w:sz w:val="28"/>
        </w:rPr>
        <w:t>Для достижения основной цели деятельности, Учреждение осуществляет следующие работ</w:t>
      </w:r>
      <w:r w:rsidR="005A08BC">
        <w:rPr>
          <w:rFonts w:eastAsia="Arial Unicode MS"/>
          <w:color w:val="000000"/>
          <w:sz w:val="28"/>
        </w:rPr>
        <w:t>ы</w:t>
      </w:r>
      <w:r w:rsidRPr="0075285E">
        <w:rPr>
          <w:rFonts w:eastAsia="Arial Unicode MS"/>
          <w:color w:val="000000"/>
          <w:sz w:val="28"/>
        </w:rPr>
        <w:t>: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>-</w:t>
      </w:r>
      <w:r w:rsidR="008E102D" w:rsidRPr="009973CF">
        <w:rPr>
          <w:rFonts w:eastAsia="Arial Unicode MS"/>
          <w:color w:val="000000"/>
          <w:sz w:val="28"/>
        </w:rPr>
        <w:t xml:space="preserve"> Благоустройство (содержание, ремонт, обустройство) дворовых территорий, малых архитектурных форм; устройство и содержание па</w:t>
      </w:r>
      <w:r>
        <w:rPr>
          <w:rFonts w:eastAsia="Arial Unicode MS"/>
          <w:color w:val="000000"/>
          <w:sz w:val="28"/>
        </w:rPr>
        <w:t>рковых зон, спортивных площадок;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9973CF">
        <w:rPr>
          <w:rFonts w:eastAsia="Arial Unicode MS"/>
          <w:color w:val="000000"/>
          <w:sz w:val="28"/>
        </w:rPr>
        <w:t>Содержание и ремонт объектов дорожного хозяйства 3, 4 и 5 категорий, объектов озеленения вне зависимости от категории, ранее бесхозяйных территорий, принятых в установленном порядке в собственность города Москвы и не входящих в состав дворовых территорий, и иных объектов, переданных в установленном порядке в оперативное управление государственным учреждениям города Москвы от префектуры Северного админис</w:t>
      </w:r>
      <w:r>
        <w:rPr>
          <w:rFonts w:eastAsia="Arial Unicode MS"/>
          <w:color w:val="000000"/>
          <w:sz w:val="28"/>
        </w:rPr>
        <w:t>тративного округа города Москвы;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B56F00">
        <w:rPr>
          <w:rFonts w:eastAsia="Arial Unicode MS"/>
          <w:color w:val="000000"/>
          <w:sz w:val="28"/>
        </w:rPr>
        <w:t>Содержание и текущий ремонт общедомового оборудования для инвалидов и других лиц с ограничениями жизнедеятельности с учетом услуг операторов по обслуживанию данного оборудования, а также внутриквартирного оборудования для инвалидов и других лиц с ограничениями жизнедеятельности, установленного за сче</w:t>
      </w:r>
      <w:r>
        <w:rPr>
          <w:rFonts w:eastAsia="Arial Unicode MS"/>
          <w:color w:val="000000"/>
          <w:sz w:val="28"/>
        </w:rPr>
        <w:t>т средств бюджета города Москвы;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B56F00">
        <w:rPr>
          <w:rFonts w:eastAsia="Arial Unicode MS"/>
          <w:color w:val="000000"/>
          <w:sz w:val="28"/>
        </w:rPr>
        <w:t>Обеспечение эксплуатации и функционирования инженерно-технических центров района Беговой, включая технический контроль за работой объектов инженерного и комму</w:t>
      </w:r>
      <w:r>
        <w:rPr>
          <w:rFonts w:eastAsia="Arial Unicode MS"/>
          <w:color w:val="000000"/>
          <w:sz w:val="28"/>
        </w:rPr>
        <w:t>нального назначения жилых домов;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B56F00">
        <w:rPr>
          <w:rFonts w:eastAsia="Arial Unicode MS"/>
          <w:color w:val="000000"/>
          <w:sz w:val="28"/>
        </w:rPr>
        <w:t>Эксплуатация и содержание помещений локальных цен</w:t>
      </w:r>
      <w:r>
        <w:rPr>
          <w:rFonts w:eastAsia="Arial Unicode MS"/>
          <w:color w:val="000000"/>
          <w:sz w:val="28"/>
        </w:rPr>
        <w:t>тров мониторинга района Беговой;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B56F00">
        <w:rPr>
          <w:rFonts w:eastAsia="Arial Unicode MS"/>
          <w:color w:val="000000"/>
          <w:sz w:val="28"/>
        </w:rPr>
        <w:t xml:space="preserve">Содержание и ремонт общедомового оборудования, входящего в систему автоматизированного учета ресурсов, установленного за счет средств городского бюджета и не включенного в состав общего </w:t>
      </w:r>
      <w:r>
        <w:rPr>
          <w:rFonts w:eastAsia="Arial Unicode MS"/>
          <w:color w:val="000000"/>
          <w:sz w:val="28"/>
        </w:rPr>
        <w:t>имущества многоквартирного дома;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B56F00">
        <w:rPr>
          <w:rFonts w:eastAsia="Arial Unicode MS"/>
          <w:color w:val="000000"/>
          <w:sz w:val="28"/>
        </w:rPr>
        <w:t>Содержание, техническое обслуживание и ремонт защитных сооружений гра</w:t>
      </w:r>
      <w:r>
        <w:rPr>
          <w:rFonts w:eastAsia="Arial Unicode MS"/>
          <w:color w:val="000000"/>
          <w:sz w:val="28"/>
        </w:rPr>
        <w:t>жданской обороны жилого сектора;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B56F00">
        <w:rPr>
          <w:rFonts w:eastAsia="Arial Unicode MS"/>
          <w:color w:val="000000"/>
          <w:sz w:val="28"/>
        </w:rPr>
        <w:t xml:space="preserve">Благоустройство территорий, прилегающих к государственным образовательным учреждениям города Москвы, которые подведомственны Департаменту образования города Москвы, согласно перечню указанных </w:t>
      </w:r>
      <w:r w:rsidR="008E102D" w:rsidRPr="00B56F00">
        <w:rPr>
          <w:rFonts w:eastAsia="Arial Unicode MS"/>
          <w:color w:val="000000"/>
          <w:sz w:val="28"/>
        </w:rPr>
        <w:lastRenderedPageBreak/>
        <w:t>территорий, определяемому ежегодно Департаментом образования города Москвы по согласованию с префектурой Северного админис</w:t>
      </w:r>
      <w:r>
        <w:rPr>
          <w:rFonts w:eastAsia="Arial Unicode MS"/>
          <w:color w:val="000000"/>
          <w:sz w:val="28"/>
        </w:rPr>
        <w:t>тративного округа города Москвы;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B56F00">
        <w:rPr>
          <w:rFonts w:eastAsia="Arial Unicode MS"/>
          <w:color w:val="000000"/>
          <w:sz w:val="28"/>
        </w:rPr>
        <w:t>Обеспечение эксплуатации и функционирования объединенных диспетчерских служб и расположенного в них технологического оборудования, переданного в оперативное управление ГБУ «Жилищник района Беговой»</w:t>
      </w:r>
      <w:r>
        <w:rPr>
          <w:rFonts w:eastAsia="Arial Unicode MS"/>
          <w:color w:val="000000"/>
          <w:sz w:val="28"/>
        </w:rPr>
        <w:t>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B56F00">
        <w:rPr>
          <w:rFonts w:eastAsia="Arial Unicode MS"/>
          <w:color w:val="000000"/>
          <w:sz w:val="28"/>
        </w:rPr>
        <w:t>Осуществление мер</w:t>
      </w:r>
      <w:r>
        <w:rPr>
          <w:rFonts w:eastAsia="Arial Unicode MS"/>
          <w:color w:val="000000"/>
          <w:sz w:val="28"/>
        </w:rPr>
        <w:t>оприятий по гражданской обороне;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6D0807">
        <w:rPr>
          <w:rFonts w:eastAsia="Arial Unicode MS"/>
          <w:color w:val="000000"/>
          <w:sz w:val="28"/>
        </w:rPr>
        <w:t>Капитальный ремонт многоквартирных домов в случаях и порядке, установленных правовыми актами города Москвы</w:t>
      </w:r>
      <w:r>
        <w:rPr>
          <w:rFonts w:eastAsia="Arial Unicode MS"/>
          <w:color w:val="000000"/>
          <w:sz w:val="28"/>
        </w:rPr>
        <w:t>;</w:t>
      </w:r>
    </w:p>
    <w:p w:rsidR="005A08BC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2F790B">
        <w:rPr>
          <w:rFonts w:eastAsia="Arial Unicode MS"/>
          <w:color w:val="000000"/>
          <w:sz w:val="28"/>
        </w:rPr>
        <w:t>Содержание, текущий ремонт и обеспечение коммунальной услугой отопления нераспределенных жилых и нежилых помещений, находящихся в собственности города Москвы, а также жилых помещений в многоквартирных домах и жилых домах, принятых от застройщика (лица, обеспечивающего строительство многоквартирного дома и (или) жилого дома) после выдачи ему разрешения на ввод многоквартирного дома и (или) жилого дома в эксплуатацию по передаточному акту или иному документу о пе</w:t>
      </w:r>
      <w:r>
        <w:rPr>
          <w:rFonts w:eastAsia="Arial Unicode MS"/>
          <w:color w:val="000000"/>
          <w:sz w:val="28"/>
        </w:rPr>
        <w:t>редаче с момента такой передачи;</w:t>
      </w:r>
    </w:p>
    <w:p w:rsidR="008E102D" w:rsidRPr="00547BCD" w:rsidRDefault="005A08BC" w:rsidP="005A08BC">
      <w:pPr>
        <w:pStyle w:val="aa"/>
        <w:tabs>
          <w:tab w:val="left" w:pos="567"/>
        </w:tabs>
        <w:autoSpaceDE w:val="0"/>
        <w:autoSpaceDN w:val="0"/>
        <w:spacing w:before="280" w:after="280"/>
        <w:ind w:left="0" w:firstLine="709"/>
        <w:contextualSpacing/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- </w:t>
      </w:r>
      <w:r w:rsidR="008E102D" w:rsidRPr="00547BCD">
        <w:rPr>
          <w:rFonts w:eastAsia="Arial Unicode MS"/>
          <w:color w:val="000000"/>
          <w:sz w:val="28"/>
        </w:rPr>
        <w:t>Учреждение выполняет государственное задание, которое в соответствии с ведомственным перечнем работ (услуг), формируется управой района Беговой города Москвы и утверждается Учредителем.</w:t>
      </w:r>
    </w:p>
    <w:p w:rsidR="008E102D" w:rsidRDefault="008E102D" w:rsidP="002300F3">
      <w:pPr>
        <w:pStyle w:val="aa"/>
        <w:widowControl w:val="0"/>
        <w:autoSpaceDE w:val="0"/>
        <w:autoSpaceDN w:val="0"/>
        <w:ind w:left="0"/>
        <w:contextualSpacing/>
        <w:jc w:val="both"/>
        <w:rPr>
          <w:rFonts w:eastAsia="Arial Unicode MS"/>
          <w:color w:val="000000"/>
          <w:sz w:val="28"/>
        </w:rPr>
      </w:pPr>
    </w:p>
    <w:p w:rsidR="005A08BC" w:rsidRDefault="00367E39" w:rsidP="00FC68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II</w:t>
      </w:r>
      <w:r>
        <w:rPr>
          <w:b/>
          <w:sz w:val="28"/>
          <w:szCs w:val="28"/>
        </w:rPr>
        <w:t xml:space="preserve">. </w:t>
      </w:r>
      <w:r w:rsidR="005A08BC" w:rsidRPr="005A08BC">
        <w:rPr>
          <w:sz w:val="28"/>
          <w:szCs w:val="28"/>
        </w:rPr>
        <w:t xml:space="preserve">Учреждение </w:t>
      </w:r>
      <w:r w:rsidR="005A08BC">
        <w:rPr>
          <w:sz w:val="28"/>
          <w:szCs w:val="28"/>
        </w:rPr>
        <w:t xml:space="preserve">было </w:t>
      </w:r>
      <w:r w:rsidR="005A08BC" w:rsidRPr="005A08BC">
        <w:rPr>
          <w:sz w:val="28"/>
          <w:szCs w:val="28"/>
        </w:rPr>
        <w:t xml:space="preserve">создано </w:t>
      </w:r>
      <w:r w:rsidR="005A08BC">
        <w:rPr>
          <w:sz w:val="28"/>
          <w:szCs w:val="28"/>
        </w:rPr>
        <w:t xml:space="preserve">и приступило к осуществлению возложенных на него функций с </w:t>
      </w:r>
      <w:r w:rsidR="005A08BC" w:rsidRPr="005A08BC">
        <w:rPr>
          <w:sz w:val="28"/>
          <w:szCs w:val="28"/>
        </w:rPr>
        <w:t>11.06.2015 года</w:t>
      </w:r>
      <w:r w:rsidR="005A08BC">
        <w:rPr>
          <w:sz w:val="28"/>
          <w:szCs w:val="28"/>
        </w:rPr>
        <w:t>.</w:t>
      </w:r>
    </w:p>
    <w:p w:rsidR="005A08BC" w:rsidRDefault="005A08BC" w:rsidP="00FC68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ГБУ «Жилищник района Беговой»</w:t>
      </w:r>
      <w:r w:rsidR="001D5B21">
        <w:rPr>
          <w:sz w:val="28"/>
          <w:szCs w:val="28"/>
        </w:rPr>
        <w:t>, как правопреемнику ГУП г.Москвы ДЕЗ района Беговой,</w:t>
      </w:r>
      <w:r>
        <w:rPr>
          <w:sz w:val="28"/>
          <w:szCs w:val="28"/>
        </w:rPr>
        <w:t xml:space="preserve"> перешло 97 многоквартирных домов</w:t>
      </w:r>
      <w:r w:rsidR="001D5B21">
        <w:rPr>
          <w:sz w:val="28"/>
          <w:szCs w:val="28"/>
        </w:rPr>
        <w:t>.</w:t>
      </w:r>
    </w:p>
    <w:p w:rsidR="001D5B21" w:rsidRPr="005A08BC" w:rsidRDefault="001D5B21" w:rsidP="00FC68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сентябре – октябре 2015 года собственниками помещений нежилых зданий по 4 адресам Учреждение избрано в качестве управляющей организации.</w:t>
      </w:r>
    </w:p>
    <w:p w:rsidR="005A08BC" w:rsidRPr="001D5B21" w:rsidRDefault="001D5B21" w:rsidP="00FC68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5B21">
        <w:rPr>
          <w:sz w:val="28"/>
          <w:szCs w:val="28"/>
        </w:rPr>
        <w:t>В целях реализации возложенных на Учреждение функций, от ГКУ «ИС района Беговой» в ГБУ «Жилищник района Беговой» перешли следующие государственные контракты: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153"/>
        <w:gridCol w:w="1985"/>
        <w:gridCol w:w="1701"/>
        <w:gridCol w:w="1701"/>
      </w:tblGrid>
      <w:tr w:rsidR="001D5B21" w:rsidRPr="001D5B21" w:rsidTr="00935685">
        <w:trPr>
          <w:trHeight w:val="1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21" w:rsidRPr="001D5B21" w:rsidRDefault="001D5B21">
            <w:pPr>
              <w:jc w:val="center"/>
              <w:rPr>
                <w:bCs/>
                <w:color w:val="000000"/>
              </w:rPr>
            </w:pPr>
            <w:r w:rsidRPr="001D5B21">
              <w:rPr>
                <w:bCs/>
                <w:color w:val="000000"/>
              </w:rPr>
              <w:t>№ п/п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21" w:rsidRPr="001D5B21" w:rsidRDefault="001D5B21">
            <w:pPr>
              <w:jc w:val="center"/>
              <w:rPr>
                <w:bCs/>
                <w:color w:val="000000"/>
              </w:rPr>
            </w:pPr>
            <w:r w:rsidRPr="001D5B21">
              <w:rPr>
                <w:bCs/>
                <w:color w:val="000000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B21" w:rsidRPr="001D5B21" w:rsidRDefault="001D5B21">
            <w:pPr>
              <w:jc w:val="center"/>
              <w:rPr>
                <w:bCs/>
                <w:color w:val="000000"/>
              </w:rPr>
            </w:pPr>
            <w:r w:rsidRPr="001D5B21">
              <w:rPr>
                <w:bCs/>
                <w:color w:val="000000"/>
              </w:rPr>
              <w:t>Наименование подрядной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21" w:rsidRPr="001D5B21" w:rsidRDefault="001D5B21">
            <w:pPr>
              <w:jc w:val="center"/>
              <w:rPr>
                <w:bCs/>
                <w:color w:val="000000"/>
              </w:rPr>
            </w:pPr>
            <w:r w:rsidRPr="001D5B21">
              <w:rPr>
                <w:bCs/>
                <w:color w:val="000000"/>
              </w:rPr>
              <w:t>№, дата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21" w:rsidRPr="001D5B21" w:rsidRDefault="001D5B21" w:rsidP="00935685">
            <w:pPr>
              <w:jc w:val="center"/>
              <w:rPr>
                <w:bCs/>
                <w:color w:val="000000"/>
              </w:rPr>
            </w:pPr>
            <w:r w:rsidRPr="001D5B21">
              <w:rPr>
                <w:bCs/>
                <w:color w:val="000000"/>
              </w:rPr>
              <w:t xml:space="preserve">Остаток денежных средств, переходящий в </w:t>
            </w:r>
            <w:r w:rsidR="00935685">
              <w:rPr>
                <w:bCs/>
                <w:color w:val="000000"/>
              </w:rPr>
              <w:t>Учреждение</w:t>
            </w:r>
            <w:r w:rsidRPr="001D5B21">
              <w:rPr>
                <w:bCs/>
                <w:color w:val="000000"/>
              </w:rPr>
              <w:t xml:space="preserve"> </w:t>
            </w:r>
          </w:p>
        </w:tc>
      </w:tr>
      <w:tr w:rsidR="001D5B21" w:rsidTr="00EC41A0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санитарному содержанию и механизированной уборке дворовых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B21" w:rsidRDefault="001D5B21" w:rsidP="00EC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"ФЕБА"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5/2012-САН/1353 </w:t>
            </w:r>
            <w:r w:rsidR="00935685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24</w:t>
            </w:r>
            <w:r w:rsidR="0093568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 w:rsidP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14,072,426.55</w:t>
            </w:r>
          </w:p>
        </w:tc>
      </w:tr>
      <w:tr w:rsidR="001D5B21" w:rsidTr="00EC41A0"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Pr="001D5B21" w:rsidRDefault="001D5B21">
            <w:pPr>
              <w:jc w:val="center"/>
              <w:rPr>
                <w:bCs/>
                <w:color w:val="000000"/>
              </w:rPr>
            </w:pPr>
            <w:r w:rsidRPr="001D5B21">
              <w:rPr>
                <w:bCs/>
                <w:color w:val="000000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санитарному содержанию и механизированной уборке дворовых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B21" w:rsidRDefault="001D5B21" w:rsidP="00EC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"ФЕБА"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6/2012-САН/1350 </w:t>
            </w:r>
            <w:r w:rsidR="00935685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2412.2012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 w:rsidP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13,701,731.41</w:t>
            </w:r>
          </w:p>
        </w:tc>
      </w:tr>
      <w:tr w:rsidR="001D5B21" w:rsidTr="00EC41A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санитарному содержанию и механизированной уборке дворовых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B21" w:rsidRDefault="001D5B21" w:rsidP="00EC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"ФЕБА"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7/2012-САН/1351</w:t>
            </w:r>
            <w:proofErr w:type="gramStart"/>
            <w:r w:rsidR="00935685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 xml:space="preserve"> 24</w:t>
            </w:r>
            <w:r w:rsidR="0093568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12.2012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 w:rsidP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15,616,363.85</w:t>
            </w:r>
          </w:p>
        </w:tc>
      </w:tr>
      <w:tr w:rsidR="001D5B21" w:rsidTr="00EC41A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спортивных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B21" w:rsidRDefault="001D5B21" w:rsidP="00EC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"Ренова"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 w:rsidP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0УЗ/3-15 от 15.01.2015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 w:rsidP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725,333.09</w:t>
            </w:r>
          </w:p>
        </w:tc>
      </w:tr>
      <w:tr w:rsidR="001D5B21" w:rsidTr="0093568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техническому обслуживанию индивидуальных подъемных платформ для инвалидов (3 штуки)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B21" w:rsidRDefault="001D5B21" w:rsidP="009356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"Специализированное предприятие ПРАКТИКА"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 w:rsidP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ЭМ-6/2015 от 01.01.2015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 w:rsidP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20,323.80</w:t>
            </w:r>
          </w:p>
        </w:tc>
      </w:tr>
      <w:tr w:rsidR="001D5B21" w:rsidTr="0093568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21" w:rsidRDefault="001D5B21" w:rsidP="009356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21" w:rsidRDefault="001D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21" w:rsidRDefault="001D5B21" w:rsidP="001D5B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44,136,178.70</w:t>
            </w:r>
          </w:p>
        </w:tc>
      </w:tr>
    </w:tbl>
    <w:p w:rsidR="001D5B21" w:rsidRDefault="001D5B21" w:rsidP="00FC682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35685" w:rsidRPr="001D5B21" w:rsidRDefault="00935685" w:rsidP="009356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5B21">
        <w:rPr>
          <w:sz w:val="28"/>
          <w:szCs w:val="28"/>
        </w:rPr>
        <w:t>В целях реализации возложенных на Учреждение функций, от ГУ</w:t>
      </w:r>
      <w:r>
        <w:rPr>
          <w:sz w:val="28"/>
          <w:szCs w:val="28"/>
        </w:rPr>
        <w:t>П</w:t>
      </w:r>
      <w:r w:rsidRPr="001D5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Москвы </w:t>
      </w:r>
      <w:r w:rsidRPr="001D5B21">
        <w:rPr>
          <w:sz w:val="28"/>
          <w:szCs w:val="28"/>
        </w:rPr>
        <w:t xml:space="preserve">района Беговой в ГБУ «Жилищник района Беговой» перешли следующие </w:t>
      </w:r>
      <w:r>
        <w:rPr>
          <w:sz w:val="28"/>
          <w:szCs w:val="28"/>
        </w:rPr>
        <w:t>договоры</w:t>
      </w:r>
      <w:r w:rsidRPr="001D5B21">
        <w:rPr>
          <w:sz w:val="28"/>
          <w:szCs w:val="28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31"/>
        <w:gridCol w:w="4020"/>
        <w:gridCol w:w="2298"/>
        <w:gridCol w:w="1629"/>
        <w:gridCol w:w="1743"/>
      </w:tblGrid>
      <w:tr w:rsidR="00935685" w:rsidTr="00935685">
        <w:trPr>
          <w:trHeight w:val="11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вида работ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подрядной организации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№, дата контракта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Остаток денежных средств, переходящий в Учреждение 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проведению технических осмотров электротехнических устройств многоквартирных жилых домов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"Строительный холдинг Славянский"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12-2015 от 23.01.2015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128,413.49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обслуживание системы вентиляции в жилых многоквартирных домах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"Милена Компани"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01-ТО/15 от 22.12.2014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1,346,606.25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техническому обслуживанию лифтов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"Специализированное предприятие ПРАКТИКА"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01-ТОЛ/15 от 30.12.2014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5,980,897.57</w:t>
            </w:r>
          </w:p>
        </w:tc>
      </w:tr>
      <w:tr w:rsidR="00935685" w:rsidTr="00935685">
        <w:trPr>
          <w:trHeight w:val="3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техническому и аварийному обслуживанию автоматики расширительных баков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"МИКС"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 от 23.12.2014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1,005,061.94</w:t>
            </w:r>
          </w:p>
        </w:tc>
      </w:tr>
      <w:tr w:rsidR="00935685" w:rsidTr="00935685">
        <w:trPr>
          <w:trHeight w:val="4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техническому обслуживанию индивидуальных тепловых пунктов (ИТП) жилых домов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"МИКС"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 от 23.12.2014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449,687.74</w:t>
            </w:r>
          </w:p>
        </w:tc>
      </w:tr>
      <w:tr w:rsidR="00935685" w:rsidTr="00935685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техническому обслуживанию и текущему ремонту узлов водоподкачки ХВС в жилых домах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"МИКС"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9 от 23.12.2014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538,212.00</w:t>
            </w:r>
          </w:p>
        </w:tc>
      </w:tr>
      <w:tr w:rsidR="00935685" w:rsidTr="00935685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технологическому обслуживанию автоматизированного узла управления центрального отопления жилого дома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"МИКС"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18 от 23.12.2014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21,844.20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дезинсекции в жилых домах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"КоралдезСервис"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97 от 01.01.2015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398,455.95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техническому обслуживанию систем выполняющих процесс удаления дыма и подачи чистого воздуха и комплекса технических средств для предупреждения, тушения, локализации или блокировки очага дыма, огня внутри помещений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"ПУЛЬСАР"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ДУ-01-15 от 24.12.2014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798,499.55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электроизмерительных работ в жилых домах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"Строительная Компания Проспект"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ЭЛ-01/15 от 23.01.2015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123,585.29</w:t>
            </w:r>
          </w:p>
        </w:tc>
      </w:tr>
      <w:tr w:rsidR="00935685" w:rsidTr="00935685">
        <w:trPr>
          <w:trHeight w:val="1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Аварийно-техническое обслуживание систем инженерного оборудования жилищного фонда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"Аварийная служба МР Беговой"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02-АВ/2015 от 11.11.2014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580,176.48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Аварийно-техническое обслуживание систем инженерного оборудования жилищного фонда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УК "ЖилКомАльянс"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02-ЖК/2015 от 11.11.2014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472,775.10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обслуживанию дымоходов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"СтройКомплекс"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01-СК/15 от 25.11.2014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424,444.05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обслуживание и ремонт компьютерной техники, обслуживание веб сайта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 "МАРАТ-С"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ТО-01/2015 от 01.01.2015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54,900.00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содержанию, эксплуатации и текущему ремонту жилых домов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"Аварийная служба МР Беговой"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01-АВ/2015 от 10.11.2014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21,185,947.54</w:t>
            </w:r>
          </w:p>
        </w:tc>
      </w:tr>
      <w:tr w:rsidR="00935685" w:rsidTr="00935685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содержанию, эксплуатации и текущему ремонту жилых домов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935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УК "ЖилКомАльянс"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01-ЖК/2015 от 10.11.2014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18,055,956.32</w:t>
            </w:r>
          </w:p>
        </w:tc>
      </w:tr>
      <w:tr w:rsidR="00935685" w:rsidTr="00401837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 w:rsidP="004018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4018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4018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85" w:rsidRDefault="00935685" w:rsidP="004018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85" w:rsidRDefault="00935685" w:rsidP="004018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51,565,463.47</w:t>
            </w:r>
          </w:p>
        </w:tc>
      </w:tr>
    </w:tbl>
    <w:p w:rsidR="005A08BC" w:rsidRDefault="005A08BC" w:rsidP="00FC682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367E39" w:rsidRDefault="00CF1C88" w:rsidP="00FC682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6004F">
        <w:rPr>
          <w:b/>
          <w:sz w:val="28"/>
          <w:szCs w:val="28"/>
        </w:rPr>
        <w:t>В 201</w:t>
      </w:r>
      <w:r w:rsidR="00367E39">
        <w:rPr>
          <w:b/>
          <w:sz w:val="28"/>
          <w:szCs w:val="28"/>
        </w:rPr>
        <w:t xml:space="preserve">5 </w:t>
      </w:r>
      <w:r w:rsidR="0068251F">
        <w:rPr>
          <w:b/>
          <w:sz w:val="28"/>
          <w:szCs w:val="28"/>
        </w:rPr>
        <w:t xml:space="preserve">году </w:t>
      </w:r>
      <w:r w:rsidR="00367E39">
        <w:rPr>
          <w:b/>
          <w:sz w:val="28"/>
          <w:szCs w:val="28"/>
        </w:rPr>
        <w:t>в рамках государственного задания силами ГБУ «Жилищник района Беговой» были выполнены следующие работы:</w:t>
      </w:r>
    </w:p>
    <w:p w:rsidR="00367E39" w:rsidRPr="0068251F" w:rsidRDefault="00367E39" w:rsidP="00367E39">
      <w:pPr>
        <w:jc w:val="both"/>
        <w:rPr>
          <w:sz w:val="28"/>
          <w:szCs w:val="28"/>
        </w:rPr>
      </w:pPr>
      <w:r w:rsidRPr="0068251F">
        <w:rPr>
          <w:sz w:val="28"/>
          <w:szCs w:val="28"/>
          <w:u w:val="single"/>
        </w:rPr>
        <w:t xml:space="preserve">- содержание объектов озеленения </w:t>
      </w:r>
      <w:r w:rsidRPr="0068251F">
        <w:rPr>
          <w:sz w:val="28"/>
          <w:szCs w:val="28"/>
          <w:u w:val="single"/>
          <w:lang w:val="en-US"/>
        </w:rPr>
        <w:t>II</w:t>
      </w:r>
      <w:r w:rsidRPr="0068251F">
        <w:rPr>
          <w:sz w:val="28"/>
          <w:szCs w:val="28"/>
          <w:u w:val="single"/>
        </w:rPr>
        <w:t xml:space="preserve"> категории</w:t>
      </w:r>
      <w:r w:rsidRPr="0068251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68251F">
        <w:rPr>
          <w:rFonts w:eastAsia="Calibri"/>
          <w:b/>
          <w:sz w:val="28"/>
          <w:szCs w:val="28"/>
          <w:lang w:eastAsia="en-US"/>
        </w:rPr>
        <w:tab/>
      </w:r>
      <w:r w:rsidRPr="0068251F">
        <w:rPr>
          <w:rFonts w:eastAsia="Calibri"/>
          <w:sz w:val="28"/>
          <w:szCs w:val="28"/>
          <w:lang w:eastAsia="en-US"/>
        </w:rPr>
        <w:t>(</w:t>
      </w:r>
      <w:proofErr w:type="gramEnd"/>
      <w:r w:rsidRPr="0068251F">
        <w:rPr>
          <w:rFonts w:eastAsia="Calibri"/>
          <w:b/>
          <w:sz w:val="28"/>
          <w:szCs w:val="28"/>
          <w:u w:val="single"/>
          <w:lang w:eastAsia="en-US"/>
        </w:rPr>
        <w:t>419 786,50</w:t>
      </w:r>
      <w:r w:rsidR="003C2E1D" w:rsidRPr="0068251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68251F">
        <w:rPr>
          <w:rFonts w:eastAsia="Calibri"/>
          <w:b/>
          <w:sz w:val="28"/>
          <w:szCs w:val="28"/>
          <w:u w:val="single"/>
          <w:lang w:eastAsia="en-US"/>
        </w:rPr>
        <w:t>руб.</w:t>
      </w:r>
      <w:r w:rsidRPr="0068251F">
        <w:rPr>
          <w:rFonts w:eastAsia="Calibri"/>
          <w:sz w:val="28"/>
          <w:szCs w:val="28"/>
          <w:lang w:eastAsia="en-US"/>
        </w:rPr>
        <w:t xml:space="preserve"> (</w:t>
      </w:r>
      <w:r w:rsidR="003C2E1D" w:rsidRPr="0068251F">
        <w:rPr>
          <w:rFonts w:eastAsia="Calibri"/>
          <w:sz w:val="28"/>
          <w:szCs w:val="28"/>
          <w:lang w:eastAsia="en-US"/>
        </w:rPr>
        <w:t>ч</w:t>
      </w:r>
      <w:r w:rsidRPr="0068251F">
        <w:rPr>
          <w:rFonts w:eastAsia="Calibri"/>
          <w:sz w:val="28"/>
          <w:szCs w:val="28"/>
          <w:lang w:eastAsia="en-US"/>
        </w:rPr>
        <w:t>етыреста девятнадцать тысяч семьсот восемьдесят шесть руб</w:t>
      </w:r>
      <w:r w:rsidR="003C2E1D" w:rsidRPr="0068251F">
        <w:rPr>
          <w:rFonts w:eastAsia="Calibri"/>
          <w:sz w:val="28"/>
          <w:szCs w:val="28"/>
          <w:lang w:eastAsia="en-US"/>
        </w:rPr>
        <w:t>.</w:t>
      </w:r>
      <w:r w:rsidRPr="0068251F">
        <w:rPr>
          <w:rFonts w:eastAsia="Calibri"/>
          <w:sz w:val="28"/>
          <w:szCs w:val="28"/>
          <w:lang w:eastAsia="en-US"/>
        </w:rPr>
        <w:t xml:space="preserve"> 50 коп</w:t>
      </w:r>
      <w:r w:rsidR="003C2E1D" w:rsidRPr="0068251F">
        <w:rPr>
          <w:rFonts w:eastAsia="Calibri"/>
          <w:sz w:val="28"/>
          <w:szCs w:val="28"/>
          <w:lang w:eastAsia="en-US"/>
        </w:rPr>
        <w:t>.</w:t>
      </w:r>
      <w:r w:rsidRPr="0068251F">
        <w:rPr>
          <w:rFonts w:eastAsia="Calibri"/>
          <w:sz w:val="28"/>
          <w:szCs w:val="28"/>
          <w:lang w:eastAsia="en-US"/>
        </w:rPr>
        <w:t>)</w:t>
      </w:r>
      <w:r w:rsidR="003C2E1D" w:rsidRPr="0068251F">
        <w:rPr>
          <w:rFonts w:eastAsia="Calibri"/>
          <w:sz w:val="28"/>
          <w:szCs w:val="28"/>
          <w:lang w:eastAsia="en-US"/>
        </w:rPr>
        <w:t>)</w:t>
      </w:r>
      <w:r w:rsidRPr="0068251F">
        <w:rPr>
          <w:sz w:val="28"/>
          <w:szCs w:val="28"/>
        </w:rPr>
        <w:t>;</w:t>
      </w:r>
    </w:p>
    <w:p w:rsidR="00367E39" w:rsidRPr="0068251F" w:rsidRDefault="00367E39" w:rsidP="00EC41A0">
      <w:pPr>
        <w:jc w:val="both"/>
        <w:rPr>
          <w:b/>
          <w:sz w:val="28"/>
          <w:szCs w:val="28"/>
        </w:rPr>
      </w:pPr>
      <w:r w:rsidRPr="0068251F">
        <w:rPr>
          <w:sz w:val="28"/>
          <w:szCs w:val="28"/>
        </w:rPr>
        <w:t xml:space="preserve">- содержание, текущий ремонт и обеспечение коммунальной услугой отопления нераспределенных жилых и нежилых помещений, находящихся в собственности города Москвы, а также жилых помещений в многоквартирных домах </w:t>
      </w:r>
      <w:proofErr w:type="gramStart"/>
      <w:r w:rsidRPr="0068251F">
        <w:rPr>
          <w:sz w:val="28"/>
          <w:szCs w:val="28"/>
        </w:rPr>
        <w:tab/>
      </w:r>
      <w:r w:rsidR="003C2E1D" w:rsidRPr="0068251F">
        <w:rPr>
          <w:sz w:val="28"/>
          <w:szCs w:val="28"/>
        </w:rPr>
        <w:t>(</w:t>
      </w:r>
      <w:proofErr w:type="gramEnd"/>
      <w:r w:rsidRPr="0068251F">
        <w:rPr>
          <w:rFonts w:eastAsia="Calibri"/>
          <w:b/>
          <w:sz w:val="28"/>
          <w:szCs w:val="28"/>
          <w:u w:val="single"/>
          <w:lang w:eastAsia="en-US"/>
        </w:rPr>
        <w:t>4 913 411,63</w:t>
      </w:r>
      <w:r w:rsidRPr="0068251F">
        <w:rPr>
          <w:b/>
          <w:sz w:val="28"/>
          <w:szCs w:val="28"/>
          <w:u w:val="single"/>
        </w:rPr>
        <w:t xml:space="preserve"> руб.</w:t>
      </w:r>
      <w:r w:rsidRPr="0068251F">
        <w:rPr>
          <w:sz w:val="28"/>
          <w:szCs w:val="28"/>
        </w:rPr>
        <w:t xml:space="preserve"> (</w:t>
      </w:r>
      <w:r w:rsidRPr="0068251F">
        <w:rPr>
          <w:rFonts w:eastAsia="Calibri"/>
          <w:sz w:val="28"/>
          <w:szCs w:val="28"/>
          <w:lang w:eastAsia="en-US"/>
        </w:rPr>
        <w:t>четыре миллиона девятьсот тринадцать тысяч четыреста одиннадцать руб</w:t>
      </w:r>
      <w:r w:rsidR="003C2E1D" w:rsidRPr="0068251F">
        <w:rPr>
          <w:rFonts w:eastAsia="Calibri"/>
          <w:sz w:val="28"/>
          <w:szCs w:val="28"/>
          <w:lang w:eastAsia="en-US"/>
        </w:rPr>
        <w:t>.</w:t>
      </w:r>
      <w:r w:rsidRPr="0068251F">
        <w:rPr>
          <w:rFonts w:eastAsia="Calibri"/>
          <w:sz w:val="28"/>
          <w:szCs w:val="28"/>
          <w:lang w:eastAsia="en-US"/>
        </w:rPr>
        <w:t xml:space="preserve"> 63 коп</w:t>
      </w:r>
      <w:r w:rsidR="003C2E1D" w:rsidRPr="0068251F">
        <w:rPr>
          <w:rFonts w:eastAsia="Calibri"/>
          <w:sz w:val="28"/>
          <w:szCs w:val="28"/>
          <w:lang w:eastAsia="en-US"/>
        </w:rPr>
        <w:t>.</w:t>
      </w:r>
      <w:r w:rsidRPr="0068251F">
        <w:rPr>
          <w:rFonts w:eastAsia="Calibri"/>
          <w:sz w:val="28"/>
          <w:szCs w:val="28"/>
          <w:lang w:eastAsia="en-US"/>
        </w:rPr>
        <w:t>)</w:t>
      </w:r>
      <w:r w:rsidR="003C2E1D" w:rsidRPr="0068251F">
        <w:rPr>
          <w:rFonts w:eastAsia="Calibri"/>
          <w:sz w:val="28"/>
          <w:szCs w:val="28"/>
          <w:lang w:eastAsia="en-US"/>
        </w:rPr>
        <w:t>)</w:t>
      </w:r>
      <w:r w:rsidRPr="0068251F">
        <w:rPr>
          <w:sz w:val="28"/>
          <w:szCs w:val="28"/>
        </w:rPr>
        <w:t>;</w:t>
      </w:r>
    </w:p>
    <w:p w:rsidR="00367E39" w:rsidRPr="0068251F" w:rsidRDefault="00367E39" w:rsidP="003C2E1D">
      <w:pPr>
        <w:jc w:val="both"/>
        <w:rPr>
          <w:b/>
          <w:sz w:val="28"/>
          <w:szCs w:val="28"/>
          <w:u w:val="single"/>
        </w:rPr>
      </w:pPr>
      <w:r w:rsidRPr="0068251F">
        <w:rPr>
          <w:sz w:val="28"/>
          <w:szCs w:val="28"/>
        </w:rPr>
        <w:t>- техническое содержание общедомового оборудования для инвалидов</w:t>
      </w:r>
      <w:r w:rsidR="003C2E1D" w:rsidRPr="0068251F">
        <w:rPr>
          <w:sz w:val="28"/>
          <w:szCs w:val="28"/>
        </w:rPr>
        <w:t xml:space="preserve"> </w:t>
      </w:r>
      <w:r w:rsidR="003C2E1D" w:rsidRPr="0068251F">
        <w:rPr>
          <w:sz w:val="28"/>
          <w:szCs w:val="28"/>
        </w:rPr>
        <w:br/>
        <w:t>(</w:t>
      </w:r>
      <w:r w:rsidRPr="0068251F">
        <w:rPr>
          <w:b/>
          <w:sz w:val="28"/>
          <w:szCs w:val="28"/>
          <w:u w:val="single"/>
        </w:rPr>
        <w:t>127 316,52 руб.</w:t>
      </w:r>
      <w:r w:rsidRPr="0068251F">
        <w:rPr>
          <w:sz w:val="28"/>
          <w:szCs w:val="28"/>
        </w:rPr>
        <w:t xml:space="preserve"> (сто двадцать семь тысяч триста шестнадцать руб</w:t>
      </w:r>
      <w:r w:rsidR="003C2E1D" w:rsidRPr="0068251F">
        <w:rPr>
          <w:sz w:val="28"/>
          <w:szCs w:val="28"/>
        </w:rPr>
        <w:t>.</w:t>
      </w:r>
      <w:r w:rsidRPr="0068251F">
        <w:rPr>
          <w:sz w:val="28"/>
          <w:szCs w:val="28"/>
        </w:rPr>
        <w:t xml:space="preserve"> 52 коп</w:t>
      </w:r>
      <w:r w:rsidR="003C2E1D" w:rsidRPr="0068251F">
        <w:rPr>
          <w:sz w:val="28"/>
          <w:szCs w:val="28"/>
        </w:rPr>
        <w:t>.)</w:t>
      </w:r>
      <w:r w:rsidRPr="0068251F">
        <w:rPr>
          <w:sz w:val="28"/>
          <w:szCs w:val="28"/>
        </w:rPr>
        <w:t>);</w:t>
      </w:r>
    </w:p>
    <w:p w:rsidR="00367E39" w:rsidRPr="0068251F" w:rsidRDefault="00367E39" w:rsidP="00367E39">
      <w:pPr>
        <w:jc w:val="both"/>
        <w:rPr>
          <w:b/>
          <w:sz w:val="28"/>
          <w:szCs w:val="28"/>
          <w:u w:val="single"/>
        </w:rPr>
      </w:pPr>
      <w:r w:rsidRPr="0068251F">
        <w:rPr>
          <w:sz w:val="28"/>
          <w:szCs w:val="28"/>
        </w:rPr>
        <w:t xml:space="preserve">- обеспечение </w:t>
      </w:r>
      <w:proofErr w:type="gramStart"/>
      <w:r w:rsidRPr="0068251F">
        <w:rPr>
          <w:sz w:val="28"/>
          <w:szCs w:val="28"/>
        </w:rPr>
        <w:t>эксплуатации  и</w:t>
      </w:r>
      <w:proofErr w:type="gramEnd"/>
      <w:r w:rsidRPr="0068251F">
        <w:rPr>
          <w:sz w:val="28"/>
          <w:szCs w:val="28"/>
        </w:rPr>
        <w:t xml:space="preserve"> функционирования объединенных диспетчерских служб</w:t>
      </w:r>
      <w:r w:rsidR="003C2E1D" w:rsidRPr="0068251F">
        <w:rPr>
          <w:sz w:val="28"/>
          <w:szCs w:val="28"/>
        </w:rPr>
        <w:t xml:space="preserve"> </w:t>
      </w:r>
      <w:r w:rsidR="003C2E1D" w:rsidRPr="0068251F">
        <w:rPr>
          <w:sz w:val="28"/>
          <w:szCs w:val="28"/>
        </w:rPr>
        <w:tab/>
        <w:t>(</w:t>
      </w:r>
      <w:r w:rsidRPr="0068251F">
        <w:rPr>
          <w:b/>
          <w:sz w:val="28"/>
          <w:szCs w:val="28"/>
          <w:u w:val="single"/>
        </w:rPr>
        <w:t>2 869 009,29 руб.</w:t>
      </w:r>
      <w:r w:rsidRPr="0068251F">
        <w:rPr>
          <w:sz w:val="28"/>
          <w:szCs w:val="28"/>
        </w:rPr>
        <w:t xml:space="preserve"> (два миллиона восемьсот шестьд</w:t>
      </w:r>
      <w:r w:rsidR="003C2E1D" w:rsidRPr="0068251F">
        <w:rPr>
          <w:sz w:val="28"/>
          <w:szCs w:val="28"/>
        </w:rPr>
        <w:t>есят девять тысяч девять руб.</w:t>
      </w:r>
      <w:r w:rsidRPr="0068251F">
        <w:rPr>
          <w:sz w:val="28"/>
          <w:szCs w:val="28"/>
        </w:rPr>
        <w:t xml:space="preserve"> </w:t>
      </w:r>
      <w:r w:rsidR="003C2E1D" w:rsidRPr="0068251F">
        <w:rPr>
          <w:sz w:val="28"/>
          <w:szCs w:val="28"/>
        </w:rPr>
        <w:t>29 коп.)</w:t>
      </w:r>
      <w:r w:rsidRPr="0068251F">
        <w:rPr>
          <w:sz w:val="28"/>
          <w:szCs w:val="28"/>
        </w:rPr>
        <w:t>);</w:t>
      </w:r>
    </w:p>
    <w:p w:rsidR="00367E39" w:rsidRPr="0068251F" w:rsidRDefault="00367E39" w:rsidP="00367E39">
      <w:pPr>
        <w:jc w:val="both"/>
        <w:rPr>
          <w:b/>
          <w:sz w:val="28"/>
          <w:szCs w:val="28"/>
          <w:u w:val="single"/>
        </w:rPr>
      </w:pPr>
      <w:r w:rsidRPr="0068251F">
        <w:rPr>
          <w:sz w:val="28"/>
          <w:szCs w:val="28"/>
        </w:rPr>
        <w:t>- содержание дворовых территорий</w:t>
      </w:r>
      <w:r w:rsidR="003C2E1D" w:rsidRPr="0068251F">
        <w:rPr>
          <w:sz w:val="28"/>
          <w:szCs w:val="28"/>
        </w:rPr>
        <w:t xml:space="preserve"> </w:t>
      </w:r>
      <w:proofErr w:type="gramStart"/>
      <w:r w:rsidR="003C2E1D" w:rsidRPr="0068251F">
        <w:rPr>
          <w:sz w:val="28"/>
          <w:szCs w:val="28"/>
        </w:rPr>
        <w:tab/>
        <w:t>(</w:t>
      </w:r>
      <w:proofErr w:type="gramEnd"/>
      <w:r w:rsidRPr="0068251F">
        <w:rPr>
          <w:b/>
          <w:sz w:val="28"/>
          <w:szCs w:val="28"/>
          <w:u w:val="single"/>
        </w:rPr>
        <w:t>48 227 356,70 руб.</w:t>
      </w:r>
      <w:r w:rsidRPr="0068251F">
        <w:rPr>
          <w:b/>
          <w:sz w:val="28"/>
          <w:szCs w:val="28"/>
        </w:rPr>
        <w:t xml:space="preserve"> </w:t>
      </w:r>
      <w:r w:rsidRPr="0068251F">
        <w:rPr>
          <w:sz w:val="28"/>
          <w:szCs w:val="28"/>
        </w:rPr>
        <w:t>(сорок восемь миллионов двести двадцать семь тысяч триста пятьдесят шесть руб</w:t>
      </w:r>
      <w:r w:rsidR="003C2E1D" w:rsidRPr="0068251F">
        <w:rPr>
          <w:sz w:val="28"/>
          <w:szCs w:val="28"/>
        </w:rPr>
        <w:t>.</w:t>
      </w:r>
      <w:r w:rsidRPr="0068251F">
        <w:rPr>
          <w:sz w:val="28"/>
          <w:szCs w:val="28"/>
        </w:rPr>
        <w:t xml:space="preserve"> 70 коп</w:t>
      </w:r>
      <w:r w:rsidR="003C2E1D" w:rsidRPr="0068251F">
        <w:rPr>
          <w:sz w:val="28"/>
          <w:szCs w:val="28"/>
        </w:rPr>
        <w:t>.)</w:t>
      </w:r>
      <w:r w:rsidRPr="0068251F">
        <w:rPr>
          <w:sz w:val="28"/>
          <w:szCs w:val="28"/>
        </w:rPr>
        <w:t>);</w:t>
      </w:r>
    </w:p>
    <w:p w:rsidR="00367E39" w:rsidRPr="0068251F" w:rsidRDefault="00367E39" w:rsidP="00367E39">
      <w:pPr>
        <w:jc w:val="both"/>
        <w:rPr>
          <w:b/>
          <w:sz w:val="28"/>
          <w:szCs w:val="28"/>
          <w:u w:val="single"/>
        </w:rPr>
      </w:pPr>
      <w:r w:rsidRPr="0068251F">
        <w:rPr>
          <w:sz w:val="28"/>
          <w:szCs w:val="28"/>
        </w:rPr>
        <w:t xml:space="preserve">- содержание объектов дорожного хозяйства </w:t>
      </w:r>
      <w:r w:rsidR="003C2E1D" w:rsidRPr="0068251F">
        <w:rPr>
          <w:sz w:val="28"/>
          <w:szCs w:val="28"/>
        </w:rPr>
        <w:tab/>
      </w:r>
      <w:r w:rsidR="003C2E1D" w:rsidRPr="0068251F">
        <w:rPr>
          <w:sz w:val="28"/>
          <w:szCs w:val="28"/>
        </w:rPr>
        <w:tab/>
      </w:r>
      <w:r w:rsidRPr="0068251F">
        <w:rPr>
          <w:b/>
          <w:sz w:val="28"/>
          <w:szCs w:val="28"/>
          <w:u w:val="single"/>
        </w:rPr>
        <w:t>7 282 030,05 руб.</w:t>
      </w:r>
      <w:r w:rsidRPr="0068251F">
        <w:rPr>
          <w:b/>
          <w:sz w:val="28"/>
          <w:szCs w:val="28"/>
        </w:rPr>
        <w:t xml:space="preserve"> </w:t>
      </w:r>
      <w:r w:rsidRPr="0068251F">
        <w:rPr>
          <w:sz w:val="28"/>
          <w:szCs w:val="28"/>
        </w:rPr>
        <w:t>(семь миллионов двести восемьд</w:t>
      </w:r>
      <w:r w:rsidR="003C2E1D" w:rsidRPr="0068251F">
        <w:rPr>
          <w:sz w:val="28"/>
          <w:szCs w:val="28"/>
        </w:rPr>
        <w:t>есят две тысячи тридцать руб.</w:t>
      </w:r>
      <w:r w:rsidRPr="0068251F">
        <w:rPr>
          <w:sz w:val="28"/>
          <w:szCs w:val="28"/>
        </w:rPr>
        <w:t xml:space="preserve"> </w:t>
      </w:r>
      <w:r w:rsidR="003C2E1D" w:rsidRPr="0068251F">
        <w:rPr>
          <w:sz w:val="28"/>
          <w:szCs w:val="28"/>
        </w:rPr>
        <w:t>05 коп.)</w:t>
      </w:r>
      <w:r w:rsidRPr="0068251F">
        <w:rPr>
          <w:sz w:val="28"/>
          <w:szCs w:val="28"/>
        </w:rPr>
        <w:t>).</w:t>
      </w:r>
    </w:p>
    <w:p w:rsidR="00367E39" w:rsidRPr="0068251F" w:rsidRDefault="003C2E1D" w:rsidP="003C2E1D">
      <w:pPr>
        <w:ind w:firstLine="709"/>
        <w:jc w:val="both"/>
        <w:rPr>
          <w:sz w:val="28"/>
          <w:szCs w:val="28"/>
        </w:rPr>
      </w:pPr>
      <w:r w:rsidRPr="0068251F">
        <w:rPr>
          <w:sz w:val="28"/>
          <w:szCs w:val="28"/>
        </w:rPr>
        <w:t xml:space="preserve">Объем Субсидии на финансовое обеспечение выполнения государственного задания, утвержденного распоряжением Учредителя от 16.11.2015 № 791составил </w:t>
      </w:r>
      <w:r w:rsidRPr="0068251F">
        <w:rPr>
          <w:b/>
          <w:sz w:val="28"/>
          <w:szCs w:val="28"/>
        </w:rPr>
        <w:t xml:space="preserve">63 838 910,69 руб. </w:t>
      </w:r>
      <w:r w:rsidRPr="0068251F">
        <w:rPr>
          <w:sz w:val="28"/>
          <w:szCs w:val="28"/>
        </w:rPr>
        <w:t>(шестьдесят три миллиона восемьсот тридцать восемь тысяч девятьсот десять руб. 69 коп.).</w:t>
      </w:r>
    </w:p>
    <w:p w:rsidR="00367E39" w:rsidRDefault="00367E39" w:rsidP="00367E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18C6">
        <w:rPr>
          <w:rFonts w:ascii="Times New Roman" w:hAnsi="Times New Roman"/>
          <w:b/>
          <w:sz w:val="28"/>
          <w:szCs w:val="28"/>
        </w:rPr>
        <w:tab/>
      </w:r>
      <w:r w:rsidRPr="00CB18C6">
        <w:rPr>
          <w:rFonts w:ascii="Times New Roman" w:hAnsi="Times New Roman"/>
          <w:b/>
          <w:sz w:val="28"/>
          <w:szCs w:val="28"/>
          <w:lang w:val="en-GB"/>
        </w:rPr>
        <w:t>III</w:t>
      </w:r>
      <w:r w:rsidRPr="00CB18C6">
        <w:rPr>
          <w:rFonts w:ascii="Times New Roman" w:hAnsi="Times New Roman"/>
          <w:b/>
          <w:sz w:val="28"/>
          <w:szCs w:val="28"/>
        </w:rPr>
        <w:t xml:space="preserve">. </w:t>
      </w:r>
      <w:r w:rsidRPr="00CB18C6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были реализованы следующие программные мероприятия: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CB18C6">
        <w:rPr>
          <w:rFonts w:ascii="Times New Roman" w:hAnsi="Times New Roman"/>
          <w:sz w:val="28"/>
          <w:szCs w:val="28"/>
        </w:rPr>
        <w:t>силами ГБУ «Жилищник района Беговой»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467">
        <w:rPr>
          <w:rFonts w:ascii="Times New Roman" w:hAnsi="Times New Roman"/>
          <w:sz w:val="28"/>
          <w:szCs w:val="28"/>
        </w:rPr>
        <w:t xml:space="preserve">запланировано и </w:t>
      </w:r>
      <w:r w:rsidRPr="00CB18C6">
        <w:rPr>
          <w:rFonts w:ascii="Times New Roman" w:hAnsi="Times New Roman"/>
          <w:b/>
          <w:sz w:val="28"/>
          <w:szCs w:val="28"/>
        </w:rPr>
        <w:t>отремонтировано 20 подъездов</w:t>
      </w:r>
      <w:r w:rsidRPr="00196467">
        <w:rPr>
          <w:rFonts w:ascii="Times New Roman" w:hAnsi="Times New Roman"/>
          <w:sz w:val="28"/>
          <w:szCs w:val="28"/>
        </w:rPr>
        <w:t xml:space="preserve"> по адресам: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Скаковая, д. 34, корп. 1 – 3 подъезда;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Скаковая, д. 34, корп.2 – 3 подъезда;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Расковой, д. 16/18 – 3 подъезда;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пер. Расковой, д. 19/23 – 3 подъезда.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7584" w:rsidRPr="009A7584" w:rsidRDefault="00CB18C6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A7584">
        <w:rPr>
          <w:rFonts w:ascii="Times New Roman" w:hAnsi="Times New Roman"/>
          <w:sz w:val="28"/>
          <w:szCs w:val="28"/>
        </w:rPr>
        <w:t xml:space="preserve">осуществлен </w:t>
      </w:r>
      <w:r w:rsidR="009A7584" w:rsidRPr="009A7584">
        <w:rPr>
          <w:rFonts w:ascii="Times New Roman" w:hAnsi="Times New Roman"/>
          <w:b/>
          <w:sz w:val="28"/>
          <w:szCs w:val="28"/>
          <w:u w:val="single"/>
        </w:rPr>
        <w:t>ремонт кровель</w:t>
      </w:r>
      <w:r w:rsidR="009A7584" w:rsidRPr="009A7584">
        <w:rPr>
          <w:rFonts w:ascii="Times New Roman" w:hAnsi="Times New Roman"/>
          <w:b/>
          <w:sz w:val="28"/>
          <w:szCs w:val="28"/>
        </w:rPr>
        <w:t xml:space="preserve"> </w:t>
      </w:r>
      <w:r w:rsidR="009A7584" w:rsidRPr="009A7584">
        <w:rPr>
          <w:rFonts w:ascii="Times New Roman" w:hAnsi="Times New Roman"/>
          <w:sz w:val="28"/>
          <w:szCs w:val="28"/>
        </w:rPr>
        <w:t xml:space="preserve">по </w:t>
      </w:r>
      <w:r w:rsidR="00401837">
        <w:rPr>
          <w:rFonts w:ascii="Times New Roman" w:hAnsi="Times New Roman"/>
          <w:sz w:val="28"/>
          <w:szCs w:val="28"/>
        </w:rPr>
        <w:t>9</w:t>
      </w:r>
      <w:r w:rsidR="009A7584" w:rsidRPr="009A7584">
        <w:rPr>
          <w:rFonts w:ascii="Times New Roman" w:hAnsi="Times New Roman"/>
          <w:sz w:val="28"/>
          <w:szCs w:val="28"/>
        </w:rPr>
        <w:t xml:space="preserve"> адресам:</w:t>
      </w:r>
    </w:p>
    <w:p w:rsidR="009A7584" w:rsidRPr="00196467" w:rsidRDefault="009A7584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6467">
        <w:rPr>
          <w:rFonts w:ascii="Times New Roman" w:hAnsi="Times New Roman"/>
          <w:sz w:val="28"/>
          <w:szCs w:val="28"/>
        </w:rPr>
        <w:t>- пер. Расковой, д. 19/23</w:t>
      </w:r>
      <w:r>
        <w:rPr>
          <w:rFonts w:ascii="Times New Roman" w:hAnsi="Times New Roman"/>
          <w:sz w:val="28"/>
          <w:szCs w:val="28"/>
        </w:rPr>
        <w:t>;</w:t>
      </w:r>
    </w:p>
    <w:p w:rsidR="009A7584" w:rsidRPr="00196467" w:rsidRDefault="009A7584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6467">
        <w:rPr>
          <w:rFonts w:ascii="Times New Roman" w:hAnsi="Times New Roman"/>
          <w:sz w:val="28"/>
          <w:szCs w:val="28"/>
        </w:rPr>
        <w:t>- 3-я ул. Ямского поля, д. 17;</w:t>
      </w:r>
    </w:p>
    <w:p w:rsidR="009A7584" w:rsidRPr="00196467" w:rsidRDefault="009A7584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6467">
        <w:rPr>
          <w:rFonts w:ascii="Times New Roman" w:hAnsi="Times New Roman"/>
          <w:sz w:val="28"/>
          <w:szCs w:val="28"/>
        </w:rPr>
        <w:t>- ул. Расковой, д. 16/26, корп.2;</w:t>
      </w:r>
    </w:p>
    <w:p w:rsidR="009A7584" w:rsidRPr="00196467" w:rsidRDefault="009A7584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6467">
        <w:rPr>
          <w:rFonts w:ascii="Times New Roman" w:hAnsi="Times New Roman"/>
          <w:sz w:val="28"/>
          <w:szCs w:val="28"/>
        </w:rPr>
        <w:t>- Ленинградский проспект, д. 4/2;</w:t>
      </w:r>
    </w:p>
    <w:p w:rsidR="009A7584" w:rsidRPr="00196467" w:rsidRDefault="009A7584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6467">
        <w:rPr>
          <w:rFonts w:ascii="Times New Roman" w:hAnsi="Times New Roman"/>
          <w:sz w:val="28"/>
          <w:szCs w:val="28"/>
        </w:rPr>
        <w:t>- ул. Скаковая, д. 34, корп.3;</w:t>
      </w:r>
    </w:p>
    <w:p w:rsidR="009A7584" w:rsidRPr="00196467" w:rsidRDefault="009A7584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6467">
        <w:rPr>
          <w:rFonts w:ascii="Times New Roman" w:hAnsi="Times New Roman"/>
          <w:sz w:val="28"/>
          <w:szCs w:val="28"/>
        </w:rPr>
        <w:t>- ул. Скаковая, д. 15, корп.1, корп.2</w:t>
      </w:r>
    </w:p>
    <w:p w:rsidR="009A7584" w:rsidRPr="00196467" w:rsidRDefault="009A7584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6467">
        <w:rPr>
          <w:rFonts w:ascii="Times New Roman" w:hAnsi="Times New Roman"/>
          <w:sz w:val="28"/>
          <w:szCs w:val="28"/>
        </w:rPr>
        <w:t>- Беговая аллея, д. 3;</w:t>
      </w:r>
    </w:p>
    <w:p w:rsidR="009A7584" w:rsidRPr="00196467" w:rsidRDefault="009A7584" w:rsidP="009A7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6467">
        <w:rPr>
          <w:rFonts w:ascii="Times New Roman" w:hAnsi="Times New Roman"/>
          <w:sz w:val="28"/>
          <w:szCs w:val="28"/>
        </w:rPr>
        <w:t>- ул. Нижняя, д. 11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B18C6" w:rsidRPr="009A7584" w:rsidRDefault="009A7584" w:rsidP="009A7584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9A7584">
        <w:rPr>
          <w:sz w:val="28"/>
          <w:szCs w:val="28"/>
        </w:rPr>
        <w:t xml:space="preserve">3. выполнены работы по </w:t>
      </w:r>
      <w:r w:rsidRPr="009A7584">
        <w:rPr>
          <w:b/>
          <w:sz w:val="28"/>
          <w:szCs w:val="28"/>
        </w:rPr>
        <w:t>б</w:t>
      </w:r>
      <w:r w:rsidR="00CB18C6" w:rsidRPr="009A7584">
        <w:rPr>
          <w:b/>
          <w:sz w:val="28"/>
          <w:szCs w:val="28"/>
        </w:rPr>
        <w:t>лагоустройств</w:t>
      </w:r>
      <w:r w:rsidRPr="009A7584">
        <w:rPr>
          <w:b/>
          <w:sz w:val="28"/>
          <w:szCs w:val="28"/>
        </w:rPr>
        <w:t>у</w:t>
      </w:r>
      <w:r w:rsidR="00CB18C6" w:rsidRPr="009A7584">
        <w:rPr>
          <w:b/>
          <w:sz w:val="28"/>
          <w:szCs w:val="28"/>
        </w:rPr>
        <w:t xml:space="preserve"> дворовых территорий района Беговой</w:t>
      </w:r>
      <w:r w:rsidRPr="009A7584">
        <w:rPr>
          <w:sz w:val="28"/>
          <w:szCs w:val="28"/>
        </w:rPr>
        <w:t>.</w:t>
      </w:r>
    </w:p>
    <w:p w:rsidR="009B7C0C" w:rsidRDefault="009A7584" w:rsidP="009B7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2015 году б</w:t>
      </w:r>
      <w:r w:rsidRPr="00B377AA">
        <w:rPr>
          <w:sz w:val="28"/>
          <w:szCs w:val="28"/>
        </w:rPr>
        <w:t>лагоустройство</w:t>
      </w:r>
      <w:r w:rsidR="00CB18C6" w:rsidRPr="00B377AA">
        <w:rPr>
          <w:sz w:val="28"/>
          <w:szCs w:val="28"/>
        </w:rPr>
        <w:t xml:space="preserve"> дворовых территорий района Беговой проводится по</w:t>
      </w:r>
      <w:r w:rsidR="00CB18C6">
        <w:rPr>
          <w:sz w:val="28"/>
          <w:szCs w:val="28"/>
        </w:rPr>
        <w:t xml:space="preserve"> 4</w:t>
      </w:r>
      <w:r w:rsidR="00CB18C6" w:rsidRPr="00B377AA">
        <w:rPr>
          <w:sz w:val="28"/>
          <w:szCs w:val="28"/>
        </w:rPr>
        <w:t>-м Программам:</w:t>
      </w:r>
    </w:p>
    <w:p w:rsidR="009B7C0C" w:rsidRDefault="009B7C0C" w:rsidP="009B7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8C6" w:rsidRPr="0028095A">
        <w:rPr>
          <w:sz w:val="28"/>
          <w:szCs w:val="28"/>
        </w:rPr>
        <w:t xml:space="preserve">Благоустройство по Программе «Народный парк» - </w:t>
      </w:r>
      <w:r w:rsidR="00CB18C6" w:rsidRPr="0028095A">
        <w:rPr>
          <w:b/>
          <w:sz w:val="28"/>
          <w:szCs w:val="28"/>
        </w:rPr>
        <w:t>1 объект</w:t>
      </w:r>
      <w:r w:rsidR="00CB18C6">
        <w:rPr>
          <w:sz w:val="28"/>
          <w:szCs w:val="28"/>
        </w:rPr>
        <w:t xml:space="preserve"> (за счет средств инвестора)</w:t>
      </w:r>
      <w:r>
        <w:rPr>
          <w:sz w:val="28"/>
          <w:szCs w:val="28"/>
        </w:rPr>
        <w:t>;</w:t>
      </w:r>
    </w:p>
    <w:p w:rsidR="009B7C0C" w:rsidRDefault="009B7C0C" w:rsidP="009B7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8C6" w:rsidRPr="0028095A">
        <w:rPr>
          <w:sz w:val="28"/>
          <w:szCs w:val="28"/>
        </w:rPr>
        <w:t>Благоустройство дворовых территорий п</w:t>
      </w:r>
      <w:r w:rsidR="00CB18C6">
        <w:rPr>
          <w:sz w:val="28"/>
          <w:szCs w:val="28"/>
        </w:rPr>
        <w:t>о дополнительному финансированию</w:t>
      </w:r>
      <w:r w:rsidR="00CB18C6" w:rsidRPr="0028095A">
        <w:rPr>
          <w:sz w:val="28"/>
          <w:szCs w:val="28"/>
        </w:rPr>
        <w:t xml:space="preserve"> - </w:t>
      </w:r>
      <w:r w:rsidR="00CB18C6" w:rsidRPr="0028095A">
        <w:rPr>
          <w:b/>
          <w:sz w:val="28"/>
          <w:szCs w:val="28"/>
        </w:rPr>
        <w:t xml:space="preserve"> 10 объектов</w:t>
      </w:r>
      <w:r w:rsidR="00CB18C6" w:rsidRPr="0028095A">
        <w:rPr>
          <w:sz w:val="28"/>
          <w:szCs w:val="28"/>
        </w:rPr>
        <w:t>, на сумму</w:t>
      </w:r>
      <w:r w:rsidR="00CB18C6" w:rsidRPr="0028095A">
        <w:rPr>
          <w:b/>
          <w:sz w:val="28"/>
          <w:szCs w:val="28"/>
        </w:rPr>
        <w:t xml:space="preserve"> 5 686 644,17 руб.</w:t>
      </w:r>
      <w:r>
        <w:rPr>
          <w:sz w:val="28"/>
          <w:szCs w:val="28"/>
        </w:rPr>
        <w:t>;</w:t>
      </w:r>
    </w:p>
    <w:p w:rsidR="009B7C0C" w:rsidRDefault="009B7C0C" w:rsidP="009B7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8C6" w:rsidRPr="00F3367C">
        <w:rPr>
          <w:sz w:val="28"/>
          <w:szCs w:val="28"/>
        </w:rPr>
        <w:t xml:space="preserve">Благоустройство дворовых </w:t>
      </w:r>
      <w:r w:rsidRPr="00F3367C">
        <w:rPr>
          <w:sz w:val="28"/>
          <w:szCs w:val="28"/>
        </w:rPr>
        <w:t>территорий</w:t>
      </w:r>
      <w:r w:rsidR="00CB18C6" w:rsidRPr="00F3367C">
        <w:rPr>
          <w:sz w:val="28"/>
          <w:szCs w:val="28"/>
        </w:rPr>
        <w:t xml:space="preserve"> за счет средств социально-экономического развития </w:t>
      </w:r>
      <w:proofErr w:type="gramStart"/>
      <w:r w:rsidR="00CB18C6" w:rsidRPr="00F3367C">
        <w:rPr>
          <w:sz w:val="28"/>
          <w:szCs w:val="28"/>
        </w:rPr>
        <w:t>района  -</w:t>
      </w:r>
      <w:proofErr w:type="gramEnd"/>
      <w:r w:rsidR="00CB18C6" w:rsidRPr="00F3367C">
        <w:rPr>
          <w:sz w:val="28"/>
          <w:szCs w:val="28"/>
        </w:rPr>
        <w:t xml:space="preserve">  </w:t>
      </w:r>
      <w:r w:rsidR="00CB18C6" w:rsidRPr="00F3367C">
        <w:rPr>
          <w:b/>
          <w:sz w:val="28"/>
          <w:szCs w:val="28"/>
        </w:rPr>
        <w:t>3 объекта</w:t>
      </w:r>
      <w:r w:rsidR="00CB18C6" w:rsidRPr="00F3367C">
        <w:rPr>
          <w:sz w:val="28"/>
          <w:szCs w:val="28"/>
        </w:rPr>
        <w:t xml:space="preserve"> </w:t>
      </w:r>
      <w:r w:rsidR="00CB18C6">
        <w:rPr>
          <w:sz w:val="28"/>
          <w:szCs w:val="28"/>
        </w:rPr>
        <w:t>на сумму</w:t>
      </w:r>
      <w:r w:rsidR="00CB18C6" w:rsidRPr="00F3367C">
        <w:rPr>
          <w:sz w:val="28"/>
          <w:szCs w:val="28"/>
        </w:rPr>
        <w:t xml:space="preserve"> </w:t>
      </w:r>
      <w:r w:rsidR="00CB18C6" w:rsidRPr="00F3367C">
        <w:rPr>
          <w:b/>
          <w:sz w:val="28"/>
          <w:szCs w:val="28"/>
        </w:rPr>
        <w:t>3 590 000 руб.</w:t>
      </w:r>
      <w:r>
        <w:rPr>
          <w:sz w:val="28"/>
          <w:szCs w:val="28"/>
        </w:rPr>
        <w:t>;</w:t>
      </w:r>
    </w:p>
    <w:p w:rsidR="00CB18C6" w:rsidRPr="009C70CA" w:rsidRDefault="009B7C0C" w:rsidP="009B7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8C6" w:rsidRPr="00F3367C">
        <w:rPr>
          <w:sz w:val="28"/>
          <w:szCs w:val="28"/>
        </w:rPr>
        <w:t>Благоустройство дворовых территорий по Программе стимулирования управ</w:t>
      </w:r>
      <w:r w:rsidR="00CB18C6">
        <w:rPr>
          <w:sz w:val="28"/>
          <w:szCs w:val="28"/>
        </w:rPr>
        <w:t xml:space="preserve"> </w:t>
      </w:r>
      <w:proofErr w:type="gramStart"/>
      <w:r w:rsidR="00CB18C6">
        <w:rPr>
          <w:sz w:val="28"/>
          <w:szCs w:val="28"/>
        </w:rPr>
        <w:t>районов  -</w:t>
      </w:r>
      <w:proofErr w:type="gramEnd"/>
      <w:r w:rsidR="00CB18C6">
        <w:rPr>
          <w:sz w:val="28"/>
          <w:szCs w:val="28"/>
        </w:rPr>
        <w:t xml:space="preserve"> </w:t>
      </w:r>
      <w:r w:rsidR="00CB18C6" w:rsidRPr="00F3367C">
        <w:rPr>
          <w:b/>
          <w:sz w:val="28"/>
          <w:szCs w:val="28"/>
        </w:rPr>
        <w:t>7 объектов</w:t>
      </w:r>
      <w:r w:rsidR="00CB18C6">
        <w:rPr>
          <w:sz w:val="28"/>
          <w:szCs w:val="28"/>
        </w:rPr>
        <w:t xml:space="preserve">, на сумму </w:t>
      </w:r>
      <w:r w:rsidR="00CB18C6" w:rsidRPr="00F3367C">
        <w:rPr>
          <w:b/>
          <w:sz w:val="28"/>
          <w:szCs w:val="28"/>
        </w:rPr>
        <w:t>9 642 040,67 руб</w:t>
      </w:r>
      <w:r w:rsidR="00CB18C6">
        <w:rPr>
          <w:sz w:val="28"/>
          <w:szCs w:val="28"/>
        </w:rPr>
        <w:t>.</w:t>
      </w:r>
    </w:p>
    <w:p w:rsidR="009B7C0C" w:rsidRPr="009B7C0C" w:rsidRDefault="00401837" w:rsidP="00401837">
      <w:pPr>
        <w:pStyle w:val="a6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7C0C" w:rsidRPr="009B7C0C">
        <w:rPr>
          <w:rFonts w:ascii="Times New Roman" w:hAnsi="Times New Roman"/>
          <w:sz w:val="28"/>
          <w:szCs w:val="28"/>
        </w:rPr>
        <w:t xml:space="preserve">Всего </w:t>
      </w:r>
      <w:r w:rsidR="009B7C0C">
        <w:rPr>
          <w:rFonts w:ascii="Times New Roman" w:hAnsi="Times New Roman"/>
          <w:sz w:val="28"/>
          <w:szCs w:val="28"/>
        </w:rPr>
        <w:t>б</w:t>
      </w:r>
      <w:r w:rsidR="009B7C0C" w:rsidRPr="009B7C0C">
        <w:rPr>
          <w:rFonts w:ascii="Times New Roman" w:hAnsi="Times New Roman"/>
          <w:sz w:val="28"/>
          <w:szCs w:val="28"/>
        </w:rPr>
        <w:t>лагоустройство дворовых территорий выполнено по 20-ти адресам: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Беговая, д. 11;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-Ленинградский проспект, д. 18;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Нижняя, д. 6;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Ленинградский проспект, д. 24;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Нижняя Масловка, д. 5, корп. 1-3;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b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 xml:space="preserve">- Ленинградский проспект, д. 26, корп.2;                     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 xml:space="preserve">- ул. Правды, д. 1;                               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 xml:space="preserve">- Ленинградский проспект, д. 14, корп. 4-5;             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 xml:space="preserve">- 1-й Боткинский проезд, д. 6;                             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Правды, д. ½;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- 1-я ул. Ямского поля, д. 24;</w:t>
      </w:r>
    </w:p>
    <w:p w:rsidR="009B7C0C" w:rsidRPr="00F750B7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пер. Расковой, д. 19/23;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Правды, д. 6/34;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Правды, д. 5;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Правды, д. 6/34;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Ленинградский проспект, д. 28;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 xml:space="preserve">- ул. Правды, д. 1;                                                                   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 xml:space="preserve">- ул. Беговая, д. 13 (благ-во детской площадки, ремонт спортплощадки);                 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Скаковая, д. 4/1, корп.1,2, д. 14;</w:t>
      </w:r>
    </w:p>
    <w:p w:rsidR="009B7C0C" w:rsidRDefault="009B7C0C" w:rsidP="009B7C0C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  <w:r w:rsidRPr="00F750B7">
        <w:rPr>
          <w:rFonts w:ascii="Times New Roman" w:hAnsi="Times New Roman"/>
          <w:sz w:val="28"/>
          <w:szCs w:val="28"/>
        </w:rPr>
        <w:t>- ул. Беговая, д. 32</w:t>
      </w:r>
    </w:p>
    <w:p w:rsidR="00CB18C6" w:rsidRPr="009B7C0C" w:rsidRDefault="009B7C0C" w:rsidP="009B7C0C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B7C0C">
        <w:rPr>
          <w:rFonts w:ascii="Times New Roman" w:hAnsi="Times New Roman"/>
          <w:sz w:val="28"/>
          <w:szCs w:val="28"/>
        </w:rPr>
        <w:tab/>
      </w:r>
      <w:r w:rsidR="00CB18C6" w:rsidRPr="009B7C0C">
        <w:rPr>
          <w:rFonts w:ascii="Times New Roman" w:hAnsi="Times New Roman"/>
          <w:sz w:val="28"/>
          <w:szCs w:val="28"/>
        </w:rPr>
        <w:t>Адреса подбирались с учетом поступивших обращений от жителей и по заявкам на портал «Наш город».</w:t>
      </w:r>
    </w:p>
    <w:p w:rsidR="00CB18C6" w:rsidRPr="00401837" w:rsidRDefault="00CB18C6" w:rsidP="009B7C0C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401837">
        <w:rPr>
          <w:rFonts w:ascii="Times New Roman" w:hAnsi="Times New Roman"/>
          <w:sz w:val="28"/>
          <w:szCs w:val="28"/>
        </w:rPr>
        <w:t xml:space="preserve">В рамках программы по </w:t>
      </w:r>
      <w:r w:rsidR="009B7C0C" w:rsidRPr="00401837">
        <w:rPr>
          <w:rFonts w:ascii="Times New Roman" w:hAnsi="Times New Roman"/>
          <w:sz w:val="28"/>
          <w:szCs w:val="28"/>
        </w:rPr>
        <w:t>благоустройству</w:t>
      </w:r>
      <w:r w:rsidRPr="00401837">
        <w:rPr>
          <w:rFonts w:ascii="Times New Roman" w:hAnsi="Times New Roman"/>
          <w:sz w:val="28"/>
          <w:szCs w:val="28"/>
        </w:rPr>
        <w:t xml:space="preserve"> выполнены работы:     </w:t>
      </w:r>
    </w:p>
    <w:p w:rsidR="00CB18C6" w:rsidRPr="00A023F9" w:rsidRDefault="00CB18C6" w:rsidP="00CB18C6">
      <w:pPr>
        <w:pStyle w:val="a6"/>
        <w:tabs>
          <w:tab w:val="left" w:pos="4425"/>
        </w:tabs>
        <w:ind w:left="-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</w:t>
      </w:r>
      <w:proofErr w:type="gramStart"/>
      <w:r>
        <w:rPr>
          <w:rFonts w:ascii="Times New Roman" w:hAnsi="Times New Roman"/>
          <w:sz w:val="28"/>
          <w:szCs w:val="28"/>
        </w:rPr>
        <w:t>ремонт  и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устройство асфальтового покрытия</w:t>
      </w:r>
      <w:r>
        <w:rPr>
          <w:rFonts w:ascii="Times New Roman" w:hAnsi="Times New Roman"/>
          <w:b/>
          <w:sz w:val="28"/>
          <w:szCs w:val="28"/>
        </w:rPr>
        <w:t>;</w:t>
      </w:r>
      <w:r w:rsidRPr="00477EB3">
        <w:rPr>
          <w:rFonts w:ascii="Times New Roman" w:hAnsi="Times New Roman"/>
          <w:b/>
          <w:sz w:val="28"/>
          <w:szCs w:val="28"/>
        </w:rPr>
        <w:tab/>
      </w:r>
    </w:p>
    <w:p w:rsidR="00CB18C6" w:rsidRDefault="00CB18C6" w:rsidP="00CB18C6">
      <w:pPr>
        <w:pStyle w:val="a6"/>
        <w:tabs>
          <w:tab w:val="left" w:pos="4425"/>
        </w:tabs>
        <w:ind w:left="-142"/>
        <w:rPr>
          <w:rFonts w:ascii="Times New Roman" w:hAnsi="Times New Roman"/>
          <w:b/>
          <w:sz w:val="28"/>
          <w:szCs w:val="28"/>
        </w:rPr>
      </w:pPr>
      <w:r w:rsidRPr="00477EB3">
        <w:rPr>
          <w:rFonts w:ascii="Times New Roman" w:hAnsi="Times New Roman"/>
          <w:sz w:val="28"/>
          <w:szCs w:val="28"/>
        </w:rPr>
        <w:t xml:space="preserve">                - </w:t>
      </w:r>
      <w:r>
        <w:rPr>
          <w:rFonts w:ascii="Times New Roman" w:hAnsi="Times New Roman"/>
          <w:sz w:val="28"/>
          <w:szCs w:val="28"/>
        </w:rPr>
        <w:t xml:space="preserve">замена и </w:t>
      </w:r>
      <w:r w:rsidRPr="00477EB3">
        <w:rPr>
          <w:rFonts w:ascii="Times New Roman" w:hAnsi="Times New Roman"/>
          <w:sz w:val="28"/>
          <w:szCs w:val="28"/>
        </w:rPr>
        <w:t>установка бортового камня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B18C6" w:rsidRPr="00477EB3" w:rsidRDefault="00CB18C6" w:rsidP="00CB18C6">
      <w:pPr>
        <w:pStyle w:val="a6"/>
        <w:tabs>
          <w:tab w:val="left" w:pos="4425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77E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замена и </w:t>
      </w:r>
      <w:r w:rsidRPr="00477EB3">
        <w:rPr>
          <w:rFonts w:ascii="Times New Roman" w:hAnsi="Times New Roman"/>
          <w:sz w:val="28"/>
          <w:szCs w:val="28"/>
        </w:rPr>
        <w:t>установка газонных ограждений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B18C6" w:rsidRDefault="00CB18C6" w:rsidP="00CB18C6">
      <w:pPr>
        <w:pStyle w:val="a6"/>
        <w:tabs>
          <w:tab w:val="left" w:pos="4425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ремонт и устройство газонов</w:t>
      </w:r>
      <w:r w:rsidRPr="00477EB3">
        <w:rPr>
          <w:rFonts w:ascii="Times New Roman" w:hAnsi="Times New Roman"/>
          <w:b/>
          <w:sz w:val="28"/>
          <w:szCs w:val="28"/>
        </w:rPr>
        <w:t>;</w:t>
      </w:r>
    </w:p>
    <w:p w:rsidR="00CB18C6" w:rsidRDefault="00CB18C6" w:rsidP="00CB18C6">
      <w:pPr>
        <w:pStyle w:val="a6"/>
        <w:tabs>
          <w:tab w:val="left" w:pos="4425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устройство резинового покрытия на детских площадках,</w:t>
      </w:r>
    </w:p>
    <w:p w:rsidR="00CB18C6" w:rsidRDefault="00CB18C6" w:rsidP="00CB18C6">
      <w:pPr>
        <w:pStyle w:val="a6"/>
        <w:tabs>
          <w:tab w:val="left" w:pos="4425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устройство плиточного покрытия;</w:t>
      </w:r>
    </w:p>
    <w:p w:rsidR="00CB18C6" w:rsidRPr="00F750B7" w:rsidRDefault="00CB18C6" w:rsidP="00CB18C6">
      <w:pPr>
        <w:pStyle w:val="a6"/>
        <w:tabs>
          <w:tab w:val="left" w:pos="4425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замена и установка МАФ</w:t>
      </w:r>
    </w:p>
    <w:p w:rsidR="00CB18C6" w:rsidRDefault="00CB18C6" w:rsidP="00CB18C6">
      <w:pPr>
        <w:pStyle w:val="a6"/>
        <w:tabs>
          <w:tab w:val="left" w:pos="4425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B18C6" w:rsidRPr="00F750B7" w:rsidRDefault="00401837" w:rsidP="00401837">
      <w:pPr>
        <w:pStyle w:val="a6"/>
        <w:tabs>
          <w:tab w:val="left" w:pos="851"/>
        </w:tabs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18C6">
        <w:rPr>
          <w:rFonts w:ascii="Times New Roman" w:hAnsi="Times New Roman"/>
          <w:sz w:val="28"/>
          <w:szCs w:val="28"/>
        </w:rPr>
        <w:t xml:space="preserve">Также выполнены работы по обустройству Народного парка по </w:t>
      </w:r>
      <w:proofErr w:type="gramStart"/>
      <w:r w:rsidR="00CB18C6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br/>
      </w:r>
      <w:r w:rsidR="00CB18C6" w:rsidRPr="00F750B7">
        <w:rPr>
          <w:rFonts w:ascii="Times New Roman" w:hAnsi="Times New Roman"/>
          <w:b/>
          <w:sz w:val="28"/>
          <w:szCs w:val="28"/>
        </w:rPr>
        <w:t>ул.</w:t>
      </w:r>
      <w:proofErr w:type="gramEnd"/>
      <w:r w:rsidR="00CB18C6" w:rsidRPr="00F750B7">
        <w:rPr>
          <w:rFonts w:ascii="Times New Roman" w:hAnsi="Times New Roman"/>
          <w:b/>
          <w:sz w:val="28"/>
          <w:szCs w:val="28"/>
        </w:rPr>
        <w:t xml:space="preserve"> Правды, д. 17/19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B18C6" w:rsidRDefault="00CB18C6" w:rsidP="00CB18C6">
      <w:pPr>
        <w:pStyle w:val="a6"/>
        <w:tabs>
          <w:tab w:val="left" w:pos="4425"/>
        </w:tabs>
        <w:rPr>
          <w:rFonts w:ascii="Times New Roman" w:hAnsi="Times New Roman"/>
          <w:sz w:val="28"/>
          <w:szCs w:val="28"/>
        </w:rPr>
      </w:pPr>
    </w:p>
    <w:p w:rsidR="00CB18C6" w:rsidRDefault="00CB18C6" w:rsidP="00401837">
      <w:pPr>
        <w:pStyle w:val="a6"/>
        <w:tabs>
          <w:tab w:val="left" w:pos="4425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Дополнительно, в осенний период 2015 года выполнены работы по благоустройству детских площадок на </w:t>
      </w:r>
      <w:r w:rsidRPr="00F750B7">
        <w:rPr>
          <w:rFonts w:ascii="Times New Roman" w:hAnsi="Times New Roman"/>
          <w:b/>
          <w:sz w:val="28"/>
          <w:szCs w:val="28"/>
        </w:rPr>
        <w:t>8- ми</w:t>
      </w:r>
      <w:r>
        <w:rPr>
          <w:rFonts w:ascii="Times New Roman" w:hAnsi="Times New Roman"/>
          <w:sz w:val="28"/>
          <w:szCs w:val="28"/>
        </w:rPr>
        <w:t xml:space="preserve"> дворовых территориях, по адресам: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Беговой проезд, д. 11;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Новая Башиловка, д. 6;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Нижняя, д. 11;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Верхняя, д. 1;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Правды, д. 7/9;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Правды, д. ½;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Нижняя Масловка, д. 5, корп.2;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Верхняя, д. 6</w:t>
      </w:r>
    </w:p>
    <w:p w:rsidR="00CB18C6" w:rsidRDefault="00CB18C6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sz w:val="28"/>
          <w:szCs w:val="28"/>
        </w:rPr>
      </w:pPr>
    </w:p>
    <w:p w:rsidR="00CB18C6" w:rsidRPr="00EF5C0E" w:rsidRDefault="00401837" w:rsidP="00CB18C6">
      <w:pPr>
        <w:pStyle w:val="a6"/>
        <w:tabs>
          <w:tab w:val="left" w:pos="4425"/>
        </w:tabs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реализована </w:t>
      </w:r>
      <w:r w:rsidR="00CB18C6" w:rsidRPr="00EF5C0E">
        <w:rPr>
          <w:rFonts w:ascii="Times New Roman" w:hAnsi="Times New Roman"/>
          <w:b/>
          <w:sz w:val="28"/>
          <w:szCs w:val="28"/>
          <w:u w:val="single"/>
        </w:rPr>
        <w:t>Программа «Миллион деревьев»:</w:t>
      </w:r>
    </w:p>
    <w:p w:rsidR="00CB18C6" w:rsidRPr="007B33C2" w:rsidRDefault="00401837" w:rsidP="00CB18C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B18C6" w:rsidRPr="007B33C2">
        <w:rPr>
          <w:sz w:val="28"/>
          <w:szCs w:val="28"/>
        </w:rPr>
        <w:t>Весной 2015 года выполнены работы по посадке 35-ти деревьев и 150-ти кустов.</w:t>
      </w:r>
      <w:r w:rsidR="00CB18C6" w:rsidRPr="007B33C2">
        <w:rPr>
          <w:color w:val="FF0000"/>
          <w:sz w:val="28"/>
          <w:szCs w:val="28"/>
        </w:rPr>
        <w:t xml:space="preserve"> </w:t>
      </w:r>
    </w:p>
    <w:p w:rsidR="00CB18C6" w:rsidRDefault="00401837" w:rsidP="00CB1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8C6" w:rsidRPr="007B33C2">
        <w:rPr>
          <w:sz w:val="28"/>
          <w:szCs w:val="28"/>
        </w:rPr>
        <w:t xml:space="preserve">В осенний период </w:t>
      </w:r>
      <w:proofErr w:type="gramStart"/>
      <w:r w:rsidR="00CB18C6" w:rsidRPr="007B33C2">
        <w:rPr>
          <w:sz w:val="28"/>
          <w:szCs w:val="28"/>
        </w:rPr>
        <w:t>также  выполнены</w:t>
      </w:r>
      <w:proofErr w:type="gramEnd"/>
      <w:r w:rsidR="00CB18C6" w:rsidRPr="007B33C2">
        <w:rPr>
          <w:sz w:val="28"/>
          <w:szCs w:val="28"/>
        </w:rPr>
        <w:t xml:space="preserve"> посадки 54-х деревьев и 82-х кустов.</w:t>
      </w:r>
    </w:p>
    <w:p w:rsidR="00401837" w:rsidRDefault="00401837" w:rsidP="00CB18C6">
      <w:pPr>
        <w:jc w:val="both"/>
        <w:rPr>
          <w:sz w:val="28"/>
          <w:szCs w:val="28"/>
        </w:rPr>
      </w:pPr>
    </w:p>
    <w:p w:rsidR="00401837" w:rsidRDefault="00401837" w:rsidP="004018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осуществлены мероприятия по </w:t>
      </w:r>
      <w:r w:rsidRPr="00401837">
        <w:rPr>
          <w:b/>
          <w:sz w:val="28"/>
          <w:szCs w:val="28"/>
        </w:rPr>
        <w:t>Программе</w:t>
      </w:r>
      <w:r w:rsidR="00CB18C6" w:rsidRPr="00401837">
        <w:rPr>
          <w:b/>
          <w:sz w:val="28"/>
          <w:szCs w:val="28"/>
        </w:rPr>
        <w:t xml:space="preserve"> «Моя улица». Благоустройство улиц и городских общественных пространств.</w:t>
      </w:r>
    </w:p>
    <w:p w:rsidR="00CB18C6" w:rsidRPr="003164A5" w:rsidRDefault="00CB18C6" w:rsidP="00401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4A5">
        <w:rPr>
          <w:sz w:val="28"/>
          <w:szCs w:val="28"/>
        </w:rPr>
        <w:t>ГКУ «</w:t>
      </w:r>
      <w:proofErr w:type="gramStart"/>
      <w:r w:rsidRPr="003164A5">
        <w:rPr>
          <w:sz w:val="28"/>
          <w:szCs w:val="28"/>
        </w:rPr>
        <w:t>ДКР»  -</w:t>
      </w:r>
      <w:proofErr w:type="gramEnd"/>
      <w:r w:rsidRPr="003164A5">
        <w:rPr>
          <w:sz w:val="28"/>
          <w:szCs w:val="28"/>
        </w:rPr>
        <w:t xml:space="preserve"> заказчиком по комплексному благоустройству Ленинградского проспекта, выполненного в рамках реализации подпрограммы «Благоустройство улиц и городских общественных пространств» «Моя улица» на 2015-2018 годы», выполнены работы по благоустройству: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>-  Ленинградского проспекта, включая дворовый территории, по адресу: Ленинградский проспект, д. 14, корп.1, д. 28, д. 26, корп.1;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 xml:space="preserve">- Грушевой аллеи </w:t>
      </w:r>
      <w:proofErr w:type="gramStart"/>
      <w:r w:rsidRPr="003164A5">
        <w:rPr>
          <w:rFonts w:ascii="Times New Roman" w:hAnsi="Times New Roman"/>
          <w:sz w:val="28"/>
          <w:szCs w:val="28"/>
        </w:rPr>
        <w:t>( 1</w:t>
      </w:r>
      <w:proofErr w:type="gramEnd"/>
      <w:r w:rsidRPr="003164A5">
        <w:rPr>
          <w:rFonts w:ascii="Times New Roman" w:hAnsi="Times New Roman"/>
          <w:sz w:val="28"/>
          <w:szCs w:val="28"/>
        </w:rPr>
        <w:t>-й Боткинский проезд);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>- ул. Скаковая, включая дворовые территории, по адресу: Ленинградский проспект, д. 27, Беговая аллея, д. 3.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 xml:space="preserve">В рамках указанной программы выполнены </w:t>
      </w:r>
      <w:r w:rsidR="00401837">
        <w:rPr>
          <w:rFonts w:ascii="Times New Roman" w:hAnsi="Times New Roman"/>
          <w:sz w:val="28"/>
          <w:szCs w:val="28"/>
        </w:rPr>
        <w:t>следующие</w:t>
      </w:r>
      <w:r w:rsidRPr="003164A5">
        <w:rPr>
          <w:rFonts w:ascii="Times New Roman" w:hAnsi="Times New Roman"/>
          <w:sz w:val="28"/>
          <w:szCs w:val="28"/>
        </w:rPr>
        <w:t xml:space="preserve"> работы: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 xml:space="preserve">- </w:t>
      </w:r>
      <w:r w:rsidR="00401837" w:rsidRPr="003164A5">
        <w:rPr>
          <w:rFonts w:ascii="Times New Roman" w:hAnsi="Times New Roman"/>
          <w:sz w:val="28"/>
          <w:szCs w:val="28"/>
        </w:rPr>
        <w:t>устройство</w:t>
      </w:r>
      <w:r w:rsidRPr="003164A5">
        <w:rPr>
          <w:rFonts w:ascii="Times New Roman" w:hAnsi="Times New Roman"/>
          <w:sz w:val="28"/>
          <w:szCs w:val="28"/>
        </w:rPr>
        <w:t xml:space="preserve"> плиточного покрытия,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>- замена лавочек, урн, МАФ,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>- устройство рулонного газона,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>- устройство резинового покрытия,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>- устройство декоративного освещения,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164A5">
        <w:rPr>
          <w:rFonts w:ascii="Times New Roman" w:hAnsi="Times New Roman"/>
          <w:sz w:val="28"/>
          <w:szCs w:val="28"/>
        </w:rPr>
        <w:tab/>
        <w:t xml:space="preserve">- а также посадка </w:t>
      </w:r>
      <w:r w:rsidRPr="003164A5">
        <w:rPr>
          <w:rFonts w:ascii="Times New Roman" w:hAnsi="Times New Roman"/>
          <w:b/>
          <w:sz w:val="28"/>
          <w:szCs w:val="28"/>
        </w:rPr>
        <w:t>55-ти</w:t>
      </w:r>
      <w:r w:rsidRPr="003164A5">
        <w:rPr>
          <w:rFonts w:ascii="Times New Roman" w:hAnsi="Times New Roman"/>
          <w:sz w:val="28"/>
          <w:szCs w:val="28"/>
        </w:rPr>
        <w:t xml:space="preserve"> деревьев и </w:t>
      </w:r>
      <w:r w:rsidRPr="003164A5">
        <w:rPr>
          <w:rFonts w:ascii="Times New Roman" w:hAnsi="Times New Roman"/>
          <w:b/>
          <w:sz w:val="28"/>
          <w:szCs w:val="28"/>
        </w:rPr>
        <w:t>10828-</w:t>
      </w:r>
      <w:r w:rsidRPr="003164A5">
        <w:rPr>
          <w:rFonts w:ascii="Times New Roman" w:hAnsi="Times New Roman"/>
          <w:sz w:val="28"/>
          <w:szCs w:val="28"/>
        </w:rPr>
        <w:t>ми кустов.</w:t>
      </w:r>
    </w:p>
    <w:p w:rsidR="00401837" w:rsidRDefault="00401837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18C6">
        <w:rPr>
          <w:rFonts w:ascii="Times New Roman" w:hAnsi="Times New Roman"/>
          <w:sz w:val="28"/>
          <w:szCs w:val="28"/>
        </w:rPr>
        <w:t>Также в рамках указанной программы выполнен</w:t>
      </w:r>
      <w:r>
        <w:rPr>
          <w:rFonts w:ascii="Times New Roman" w:hAnsi="Times New Roman"/>
          <w:sz w:val="28"/>
          <w:szCs w:val="28"/>
        </w:rPr>
        <w:t>%</w:t>
      </w:r>
    </w:p>
    <w:p w:rsidR="00401837" w:rsidRDefault="00401837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B18C6" w:rsidRPr="00196467">
        <w:rPr>
          <w:rFonts w:ascii="Times New Roman" w:hAnsi="Times New Roman"/>
          <w:b/>
          <w:sz w:val="28"/>
          <w:szCs w:val="28"/>
        </w:rPr>
        <w:t>капитальный ремонт кровель</w:t>
      </w:r>
      <w:r w:rsidR="00CB18C6">
        <w:rPr>
          <w:rFonts w:ascii="Times New Roman" w:hAnsi="Times New Roman"/>
          <w:sz w:val="28"/>
          <w:szCs w:val="28"/>
        </w:rPr>
        <w:t xml:space="preserve"> по 4-м адресам:</w:t>
      </w:r>
    </w:p>
    <w:p w:rsidR="00CB18C6" w:rsidRDefault="00401837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проспект, д.</w:t>
      </w:r>
      <w:r w:rsidR="00CB18C6">
        <w:rPr>
          <w:rFonts w:ascii="Times New Roman" w:hAnsi="Times New Roman"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>д.</w:t>
      </w:r>
      <w:r w:rsidR="00CB18C6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="00CB18C6">
        <w:rPr>
          <w:rFonts w:ascii="Times New Roman" w:hAnsi="Times New Roman"/>
          <w:sz w:val="28"/>
          <w:szCs w:val="28"/>
        </w:rPr>
        <w:t>д.26, корп.2, д.5, корп.2</w:t>
      </w:r>
      <w:r>
        <w:rPr>
          <w:rFonts w:ascii="Times New Roman" w:hAnsi="Times New Roman"/>
          <w:sz w:val="28"/>
          <w:szCs w:val="28"/>
        </w:rPr>
        <w:t>.</w:t>
      </w:r>
    </w:p>
    <w:p w:rsidR="00CB18C6" w:rsidRDefault="00401837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*р</w:t>
      </w:r>
      <w:r w:rsidR="00CB18C6" w:rsidRPr="00196467">
        <w:rPr>
          <w:rFonts w:ascii="Times New Roman" w:hAnsi="Times New Roman"/>
          <w:b/>
          <w:sz w:val="28"/>
          <w:szCs w:val="28"/>
        </w:rPr>
        <w:t>емонт фасадов</w:t>
      </w:r>
      <w:r w:rsidR="00CB18C6">
        <w:rPr>
          <w:rFonts w:ascii="Times New Roman" w:hAnsi="Times New Roman"/>
          <w:sz w:val="28"/>
          <w:szCs w:val="28"/>
        </w:rPr>
        <w:t xml:space="preserve"> по </w:t>
      </w:r>
      <w:r w:rsidR="00CB18C6" w:rsidRPr="00401837">
        <w:rPr>
          <w:rFonts w:ascii="Times New Roman" w:hAnsi="Times New Roman"/>
          <w:sz w:val="28"/>
          <w:szCs w:val="28"/>
        </w:rPr>
        <w:t>7-ми</w:t>
      </w:r>
      <w:r w:rsidR="00CB18C6">
        <w:rPr>
          <w:rFonts w:ascii="Times New Roman" w:hAnsi="Times New Roman"/>
          <w:sz w:val="28"/>
          <w:szCs w:val="28"/>
        </w:rPr>
        <w:t xml:space="preserve"> адресам:</w:t>
      </w:r>
    </w:p>
    <w:p w:rsidR="00CB18C6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проспект, д. 1, д. 5, корп.2, д. 9, д. 13, д. 26, корп.1,</w:t>
      </w:r>
      <w:r w:rsidR="00401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="004018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ул. Беговая, д. 34</w:t>
      </w:r>
    </w:p>
    <w:p w:rsidR="00CB18C6" w:rsidRPr="003164A5" w:rsidRDefault="00CB18C6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D0AE7" w:rsidRDefault="00007DFF" w:rsidP="00105E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7DFF">
        <w:rPr>
          <w:rFonts w:ascii="Times New Roman" w:hAnsi="Times New Roman"/>
          <w:b/>
          <w:sz w:val="28"/>
          <w:szCs w:val="28"/>
          <w:lang w:val="en-GB"/>
        </w:rPr>
        <w:t>IV</w:t>
      </w:r>
      <w:r w:rsidRPr="00007DF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05E60">
        <w:rPr>
          <w:rFonts w:ascii="Times New Roman" w:hAnsi="Times New Roman"/>
          <w:sz w:val="28"/>
          <w:szCs w:val="28"/>
        </w:rPr>
        <w:t xml:space="preserve">Во исполнение распоряжения префектуры от 10.08.2015 № 525 «О передаче функций по содержанию озеленения 2й категории, расположенных </w:t>
      </w:r>
      <w:r w:rsidR="001D0AE7">
        <w:rPr>
          <w:rFonts w:ascii="Times New Roman" w:hAnsi="Times New Roman"/>
          <w:sz w:val="28"/>
          <w:szCs w:val="28"/>
        </w:rPr>
        <w:t xml:space="preserve">на территории </w:t>
      </w:r>
      <w:r w:rsidR="00105E60">
        <w:rPr>
          <w:rFonts w:ascii="Times New Roman" w:hAnsi="Times New Roman"/>
          <w:sz w:val="28"/>
          <w:szCs w:val="28"/>
        </w:rPr>
        <w:t>район</w:t>
      </w:r>
      <w:r w:rsidR="001D0AE7">
        <w:rPr>
          <w:rFonts w:ascii="Times New Roman" w:hAnsi="Times New Roman"/>
          <w:sz w:val="28"/>
          <w:szCs w:val="28"/>
        </w:rPr>
        <w:t>а</w:t>
      </w:r>
      <w:r w:rsidR="00105E60">
        <w:rPr>
          <w:rFonts w:ascii="Times New Roman" w:hAnsi="Times New Roman"/>
          <w:sz w:val="28"/>
          <w:szCs w:val="28"/>
        </w:rPr>
        <w:t xml:space="preserve"> Бегово</w:t>
      </w:r>
      <w:r w:rsidR="001D0AE7">
        <w:rPr>
          <w:rFonts w:ascii="Times New Roman" w:hAnsi="Times New Roman"/>
          <w:sz w:val="28"/>
          <w:szCs w:val="28"/>
        </w:rPr>
        <w:t>й, Учреждение приступило к выполнению работ по содержанию указанных объектов общей площадью 57 863 кв.м. с 01.09.2015.</w:t>
      </w:r>
    </w:p>
    <w:p w:rsidR="00007DFF" w:rsidRDefault="001D0AE7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7DFF">
        <w:rPr>
          <w:rFonts w:ascii="Times New Roman" w:hAnsi="Times New Roman"/>
          <w:sz w:val="28"/>
          <w:szCs w:val="28"/>
        </w:rPr>
        <w:t>Во исполнение распоряжения префектуры от 22.10.2015 № 739 «О передаче функций по содержанию объектов дорожного хозяйства 3, 4, 5 категории, расположенных на территории района Беговой в ГБУ «Жилищник района Беговой», Учреждение приступило к выполнению работ по содержанию указанных объектов с 01.11.2015.</w:t>
      </w:r>
    </w:p>
    <w:p w:rsidR="001D0AE7" w:rsidRDefault="001D0AE7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было передано 28 объектов дорожного хозяйства площадью 256 553,8 кв. м., в том числе 16 остановок.</w:t>
      </w:r>
    </w:p>
    <w:p w:rsidR="001D0AE7" w:rsidRDefault="001D0AE7" w:rsidP="00CB18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выполнения возложенных на Учреждение функций, Учреждение приняло в лизинг следующую технику:</w:t>
      </w:r>
    </w:p>
    <w:tbl>
      <w:tblPr>
        <w:tblW w:w="965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27"/>
        <w:gridCol w:w="2693"/>
        <w:gridCol w:w="1168"/>
        <w:gridCol w:w="1984"/>
        <w:gridCol w:w="1387"/>
      </w:tblGrid>
      <w:tr w:rsidR="001D0AE7" w:rsidRPr="001D0AE7" w:rsidTr="00F14C1E">
        <w:trPr>
          <w:trHeight w:val="130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0AE7" w:rsidRPr="001D0AE7" w:rsidRDefault="001D0AE7">
            <w:pPr>
              <w:jc w:val="center"/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0AE7" w:rsidRPr="001D0AE7" w:rsidRDefault="001D0AE7">
            <w:pPr>
              <w:jc w:val="center"/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0AE7" w:rsidRPr="001D0AE7" w:rsidRDefault="001D0AE7">
            <w:pPr>
              <w:jc w:val="center"/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Сезон (</w:t>
            </w:r>
            <w:proofErr w:type="gramStart"/>
            <w:r w:rsidRPr="001D0AE7">
              <w:rPr>
                <w:color w:val="000000"/>
                <w:sz w:val="22"/>
                <w:szCs w:val="22"/>
              </w:rPr>
              <w:t>зима,лето</w:t>
            </w:r>
            <w:proofErr w:type="gramEnd"/>
            <w:r w:rsidRPr="001D0AE7">
              <w:rPr>
                <w:color w:val="000000"/>
                <w:sz w:val="22"/>
                <w:szCs w:val="22"/>
              </w:rPr>
              <w:t>, зима-лето)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0AE7" w:rsidRPr="001D0AE7" w:rsidRDefault="001D0AE7">
            <w:pPr>
              <w:jc w:val="center"/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 xml:space="preserve">Классификатор (снеговывозящая, </w:t>
            </w:r>
            <w:proofErr w:type="gramStart"/>
            <w:r w:rsidRPr="001D0AE7">
              <w:rPr>
                <w:color w:val="000000"/>
                <w:sz w:val="22"/>
                <w:szCs w:val="22"/>
              </w:rPr>
              <w:t>снегоуборочная,снегопогрузочная</w:t>
            </w:r>
            <w:proofErr w:type="gramEnd"/>
            <w:r w:rsidRPr="001D0AE7">
              <w:rPr>
                <w:color w:val="000000"/>
                <w:sz w:val="22"/>
                <w:szCs w:val="22"/>
              </w:rPr>
              <w:t>,вспомогательная)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D0AE7" w:rsidRPr="001D0AE7" w:rsidRDefault="001D0AE7">
            <w:pPr>
              <w:jc w:val="center"/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Вид техники (грузовая, самоходная, легковая, прицепы)</w:t>
            </w:r>
          </w:p>
        </w:tc>
      </w:tr>
      <w:tr w:rsidR="001D0AE7" w:rsidRPr="001D0AE7" w:rsidTr="00F14C1E">
        <w:trPr>
          <w:trHeight w:val="31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Беларус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Беларус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МПУ-1М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МКДУ-10 (53605-62)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ЭД-244КМ-08 53605-D3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BUCHER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CityCat1000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Амкодор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332С4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Снегопогрузочная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65115-А4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Снеговывозящая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ППС-248-МКУ-1,3Т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прицеп-СМ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HOLDER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S990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HOLDER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S990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CASE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SV185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Снегопогрузочная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ППС-248-МКУ-1,3Т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прицеп-СМ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ATLAS COPCO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XAS97DD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proofErr w:type="gramStart"/>
            <w:r w:rsidRPr="001D0AE7">
              <w:rPr>
                <w:color w:val="000000"/>
                <w:sz w:val="22"/>
                <w:szCs w:val="22"/>
              </w:rPr>
              <w:t>прицеп-АМ</w:t>
            </w:r>
            <w:proofErr w:type="gramEnd"/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МКДУ-1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ЭД-405 65115-D3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HOLDER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S990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BUCHER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CityCat1000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Беларус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МПУ-1М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КЭМЗ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ANT1000.01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Снегопогрузочная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МТЗ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МУП-351 РБА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JOHNSTON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CN201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КО-522Б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ОАО "Орелстроймаш"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ОПМ-3,5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прицеп-СМ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ЭД-405 65115-D3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65115-А4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Снеговывозящая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BUCHER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CityCat1000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ОАО "Орелстроймаш"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ОПМ-3,5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прицеп-СМ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МВПК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201.50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МВП-50121-02-10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Чайка-сервис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4784FR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КАМАЗ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ЭД-244КМ (53605-L4)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грузовая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Беларус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BUCHER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ВКМ 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Беларус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8655-0000010-03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прицеп-СМ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8655-0000010-03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прицеп-СМ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Беларус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Беларус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зима-лето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Снегоуборочная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самоходная</w:t>
            </w:r>
          </w:p>
        </w:tc>
      </w:tr>
      <w:tr w:rsidR="001D0AE7" w:rsidRPr="001D0AE7" w:rsidTr="00F14C1E">
        <w:trPr>
          <w:trHeight w:val="25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8655-0000010-03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Вспомогательная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E7" w:rsidRPr="001D0AE7" w:rsidRDefault="001D0AE7">
            <w:pPr>
              <w:rPr>
                <w:color w:val="000000"/>
                <w:sz w:val="22"/>
                <w:szCs w:val="22"/>
              </w:rPr>
            </w:pPr>
            <w:r w:rsidRPr="001D0AE7">
              <w:rPr>
                <w:color w:val="000000"/>
                <w:sz w:val="22"/>
                <w:szCs w:val="22"/>
              </w:rPr>
              <w:t>прицеп-СМ</w:t>
            </w:r>
          </w:p>
        </w:tc>
      </w:tr>
    </w:tbl>
    <w:p w:rsidR="003C2E1D" w:rsidRDefault="00007DFF" w:rsidP="00F14C1E">
      <w:pPr>
        <w:pStyle w:val="a6"/>
        <w:jc w:val="both"/>
        <w:rPr>
          <w:rFonts w:ascii="Times New Roman" w:hAnsi="Times New Roman"/>
        </w:rPr>
      </w:pPr>
      <w:r w:rsidRPr="001D0AE7">
        <w:rPr>
          <w:rFonts w:ascii="Times New Roman" w:hAnsi="Times New Roman"/>
        </w:rPr>
        <w:tab/>
      </w:r>
    </w:p>
    <w:p w:rsidR="00F14C1E" w:rsidRDefault="00F14C1E" w:rsidP="00F14C1E">
      <w:pPr>
        <w:pStyle w:val="a6"/>
        <w:jc w:val="both"/>
        <w:rPr>
          <w:sz w:val="26"/>
          <w:szCs w:val="26"/>
        </w:rPr>
      </w:pPr>
    </w:p>
    <w:p w:rsidR="005F6039" w:rsidRPr="005F6039" w:rsidRDefault="005F6039" w:rsidP="005F6039">
      <w:pPr>
        <w:jc w:val="both"/>
        <w:rPr>
          <w:b/>
          <w:sz w:val="28"/>
          <w:szCs w:val="28"/>
        </w:rPr>
      </w:pPr>
      <w:r w:rsidRPr="005F6039">
        <w:rPr>
          <w:b/>
          <w:sz w:val="28"/>
          <w:szCs w:val="28"/>
        </w:rPr>
        <w:t>Директор</w:t>
      </w:r>
    </w:p>
    <w:p w:rsidR="005F6039" w:rsidRPr="005F6039" w:rsidRDefault="005F6039" w:rsidP="005F6039">
      <w:pPr>
        <w:jc w:val="both"/>
        <w:rPr>
          <w:b/>
          <w:sz w:val="28"/>
          <w:szCs w:val="28"/>
        </w:rPr>
      </w:pPr>
      <w:r w:rsidRPr="005F6039">
        <w:rPr>
          <w:b/>
          <w:sz w:val="28"/>
          <w:szCs w:val="28"/>
        </w:rPr>
        <w:t>Г</w:t>
      </w:r>
      <w:r w:rsidR="003C2E1D">
        <w:rPr>
          <w:b/>
          <w:sz w:val="28"/>
          <w:szCs w:val="28"/>
        </w:rPr>
        <w:t>Б</w:t>
      </w:r>
      <w:r w:rsidRPr="005F6039">
        <w:rPr>
          <w:b/>
          <w:sz w:val="28"/>
          <w:szCs w:val="28"/>
        </w:rPr>
        <w:t>У «</w:t>
      </w:r>
      <w:r w:rsidR="0068251F">
        <w:rPr>
          <w:b/>
          <w:sz w:val="28"/>
          <w:szCs w:val="28"/>
        </w:rPr>
        <w:t>Жилищник</w:t>
      </w:r>
      <w:r w:rsidRPr="005F6039">
        <w:rPr>
          <w:b/>
          <w:sz w:val="28"/>
          <w:szCs w:val="28"/>
        </w:rPr>
        <w:t xml:space="preserve"> района </w:t>
      </w:r>
      <w:proofErr w:type="gramStart"/>
      <w:r w:rsidRPr="005F6039">
        <w:rPr>
          <w:b/>
          <w:sz w:val="28"/>
          <w:szCs w:val="28"/>
        </w:rPr>
        <w:t>Беговой»</w:t>
      </w:r>
      <w:r w:rsidRPr="005F6039">
        <w:rPr>
          <w:b/>
          <w:sz w:val="28"/>
          <w:szCs w:val="28"/>
        </w:rPr>
        <w:tab/>
      </w:r>
      <w:proofErr w:type="gramEnd"/>
      <w:r w:rsidRPr="005F603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6039">
        <w:rPr>
          <w:b/>
          <w:sz w:val="28"/>
          <w:szCs w:val="28"/>
        </w:rPr>
        <w:tab/>
        <w:t>Т.А. Наумова</w:t>
      </w:r>
    </w:p>
    <w:sectPr w:rsidR="005F6039" w:rsidRPr="005F6039" w:rsidSect="00F14C1E">
      <w:footerReference w:type="default" r:id="rId8"/>
      <w:pgSz w:w="11906" w:h="16838"/>
      <w:pgMar w:top="568" w:right="707" w:bottom="709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F2" w:rsidRDefault="00535BF2" w:rsidP="00B841F1">
      <w:r>
        <w:separator/>
      </w:r>
    </w:p>
  </w:endnote>
  <w:endnote w:type="continuationSeparator" w:id="0">
    <w:p w:rsidR="00535BF2" w:rsidRDefault="00535BF2" w:rsidP="00B8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E7" w:rsidRPr="00B841F1" w:rsidRDefault="001D0AE7">
    <w:pPr>
      <w:pStyle w:val="ad"/>
      <w:jc w:val="right"/>
      <w:rPr>
        <w:sz w:val="20"/>
        <w:szCs w:val="20"/>
      </w:rPr>
    </w:pPr>
    <w:r w:rsidRPr="00B841F1">
      <w:rPr>
        <w:sz w:val="20"/>
        <w:szCs w:val="20"/>
      </w:rPr>
      <w:fldChar w:fldCharType="begin"/>
    </w:r>
    <w:r w:rsidRPr="00B841F1">
      <w:rPr>
        <w:sz w:val="20"/>
        <w:szCs w:val="20"/>
      </w:rPr>
      <w:instrText xml:space="preserve"> PAGE   \* MERGEFORMAT </w:instrText>
    </w:r>
    <w:r w:rsidRPr="00B841F1">
      <w:rPr>
        <w:sz w:val="20"/>
        <w:szCs w:val="20"/>
      </w:rPr>
      <w:fldChar w:fldCharType="separate"/>
    </w:r>
    <w:r w:rsidR="008B1338">
      <w:rPr>
        <w:noProof/>
        <w:sz w:val="20"/>
        <w:szCs w:val="20"/>
      </w:rPr>
      <w:t>8</w:t>
    </w:r>
    <w:r w:rsidRPr="00B841F1">
      <w:rPr>
        <w:sz w:val="20"/>
        <w:szCs w:val="20"/>
      </w:rPr>
      <w:fldChar w:fldCharType="end"/>
    </w:r>
  </w:p>
  <w:p w:rsidR="001D0AE7" w:rsidRDefault="001D0A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F2" w:rsidRDefault="00535BF2" w:rsidP="00B841F1">
      <w:r>
        <w:separator/>
      </w:r>
    </w:p>
  </w:footnote>
  <w:footnote w:type="continuationSeparator" w:id="0">
    <w:p w:rsidR="00535BF2" w:rsidRDefault="00535BF2" w:rsidP="00B8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ECB"/>
    <w:multiLevelType w:val="hybridMultilevel"/>
    <w:tmpl w:val="1D243A44"/>
    <w:lvl w:ilvl="0" w:tplc="82F0D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37B43"/>
    <w:multiLevelType w:val="multilevel"/>
    <w:tmpl w:val="4E92924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9047D02"/>
    <w:multiLevelType w:val="hybridMultilevel"/>
    <w:tmpl w:val="C7128284"/>
    <w:lvl w:ilvl="0" w:tplc="2A880E52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DA3FFA"/>
    <w:multiLevelType w:val="hybridMultilevel"/>
    <w:tmpl w:val="E6D4D03E"/>
    <w:lvl w:ilvl="0" w:tplc="65981716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743A51"/>
    <w:multiLevelType w:val="multilevel"/>
    <w:tmpl w:val="9AE0FD9A"/>
    <w:lvl w:ilvl="0">
      <w:start w:val="1"/>
      <w:numFmt w:val="decimal"/>
      <w:lvlText w:val="%1."/>
      <w:lvlJc w:val="left"/>
      <w:pPr>
        <w:ind w:left="3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5" w15:restartNumberingAfterBreak="0">
    <w:nsid w:val="260A0AC4"/>
    <w:multiLevelType w:val="hybridMultilevel"/>
    <w:tmpl w:val="7382A4BC"/>
    <w:lvl w:ilvl="0" w:tplc="34F272FE">
      <w:start w:val="1"/>
      <w:numFmt w:val="decimal"/>
      <w:lvlText w:val="%1."/>
      <w:lvlJc w:val="left"/>
      <w:pPr>
        <w:ind w:left="378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502" w:hanging="360"/>
      </w:pPr>
    </w:lvl>
    <w:lvl w:ilvl="2" w:tplc="0419001B" w:tentative="1">
      <w:start w:val="1"/>
      <w:numFmt w:val="lowerRoman"/>
      <w:lvlText w:val="%3."/>
      <w:lvlJc w:val="right"/>
      <w:pPr>
        <w:ind w:left="5222" w:hanging="180"/>
      </w:pPr>
    </w:lvl>
    <w:lvl w:ilvl="3" w:tplc="0419000F" w:tentative="1">
      <w:start w:val="1"/>
      <w:numFmt w:val="decimal"/>
      <w:lvlText w:val="%4."/>
      <w:lvlJc w:val="left"/>
      <w:pPr>
        <w:ind w:left="5942" w:hanging="360"/>
      </w:pPr>
    </w:lvl>
    <w:lvl w:ilvl="4" w:tplc="04190019" w:tentative="1">
      <w:start w:val="1"/>
      <w:numFmt w:val="lowerLetter"/>
      <w:lvlText w:val="%5."/>
      <w:lvlJc w:val="left"/>
      <w:pPr>
        <w:ind w:left="6662" w:hanging="360"/>
      </w:pPr>
    </w:lvl>
    <w:lvl w:ilvl="5" w:tplc="0419001B" w:tentative="1">
      <w:start w:val="1"/>
      <w:numFmt w:val="lowerRoman"/>
      <w:lvlText w:val="%6."/>
      <w:lvlJc w:val="right"/>
      <w:pPr>
        <w:ind w:left="7382" w:hanging="180"/>
      </w:pPr>
    </w:lvl>
    <w:lvl w:ilvl="6" w:tplc="0419000F" w:tentative="1">
      <w:start w:val="1"/>
      <w:numFmt w:val="decimal"/>
      <w:lvlText w:val="%7."/>
      <w:lvlJc w:val="left"/>
      <w:pPr>
        <w:ind w:left="8102" w:hanging="360"/>
      </w:pPr>
    </w:lvl>
    <w:lvl w:ilvl="7" w:tplc="04190019" w:tentative="1">
      <w:start w:val="1"/>
      <w:numFmt w:val="lowerLetter"/>
      <w:lvlText w:val="%8."/>
      <w:lvlJc w:val="left"/>
      <w:pPr>
        <w:ind w:left="8822" w:hanging="360"/>
      </w:pPr>
    </w:lvl>
    <w:lvl w:ilvl="8" w:tplc="0419001B" w:tentative="1">
      <w:start w:val="1"/>
      <w:numFmt w:val="lowerRoman"/>
      <w:lvlText w:val="%9."/>
      <w:lvlJc w:val="right"/>
      <w:pPr>
        <w:ind w:left="9542" w:hanging="180"/>
      </w:pPr>
    </w:lvl>
  </w:abstractNum>
  <w:abstractNum w:abstractNumId="6" w15:restartNumberingAfterBreak="0">
    <w:nsid w:val="27245174"/>
    <w:multiLevelType w:val="hybridMultilevel"/>
    <w:tmpl w:val="4BC8BB34"/>
    <w:lvl w:ilvl="0" w:tplc="9196A6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847422"/>
    <w:multiLevelType w:val="hybridMultilevel"/>
    <w:tmpl w:val="422283D4"/>
    <w:lvl w:ilvl="0" w:tplc="F244A70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C8F19AF"/>
    <w:multiLevelType w:val="hybridMultilevel"/>
    <w:tmpl w:val="BA14342A"/>
    <w:lvl w:ilvl="0" w:tplc="CD04B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556DFA"/>
    <w:multiLevelType w:val="hybridMultilevel"/>
    <w:tmpl w:val="5D82DB1E"/>
    <w:lvl w:ilvl="0" w:tplc="276A8712">
      <w:start w:val="3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54457C"/>
    <w:multiLevelType w:val="hybridMultilevel"/>
    <w:tmpl w:val="9E74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9BB"/>
    <w:multiLevelType w:val="hybridMultilevel"/>
    <w:tmpl w:val="90A0EA5A"/>
    <w:lvl w:ilvl="0" w:tplc="C6820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5C7D27"/>
    <w:multiLevelType w:val="hybridMultilevel"/>
    <w:tmpl w:val="6C9E6AFA"/>
    <w:lvl w:ilvl="0" w:tplc="50B0C3C2">
      <w:start w:val="1"/>
      <w:numFmt w:val="decimal"/>
      <w:lvlText w:val="%1."/>
      <w:lvlJc w:val="left"/>
      <w:pPr>
        <w:ind w:left="2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42D51F98"/>
    <w:multiLevelType w:val="hybridMultilevel"/>
    <w:tmpl w:val="89B8DE66"/>
    <w:lvl w:ilvl="0" w:tplc="4B487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F35617"/>
    <w:multiLevelType w:val="hybridMultilevel"/>
    <w:tmpl w:val="18D87736"/>
    <w:lvl w:ilvl="0" w:tplc="FD9250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5E77D70"/>
    <w:multiLevelType w:val="hybridMultilevel"/>
    <w:tmpl w:val="A3D6BCB4"/>
    <w:lvl w:ilvl="0" w:tplc="FCCE3848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6" w15:restartNumberingAfterBreak="0">
    <w:nsid w:val="474F597B"/>
    <w:multiLevelType w:val="hybridMultilevel"/>
    <w:tmpl w:val="28AA8D80"/>
    <w:lvl w:ilvl="0" w:tplc="3B50CE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C6333"/>
    <w:multiLevelType w:val="hybridMultilevel"/>
    <w:tmpl w:val="1DD4BE56"/>
    <w:lvl w:ilvl="0" w:tplc="557E4A5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B7E10"/>
    <w:multiLevelType w:val="hybridMultilevel"/>
    <w:tmpl w:val="7B366104"/>
    <w:lvl w:ilvl="0" w:tplc="F2740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7013AA"/>
    <w:multiLevelType w:val="hybridMultilevel"/>
    <w:tmpl w:val="D1C2A488"/>
    <w:lvl w:ilvl="0" w:tplc="F70AC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44545E"/>
    <w:multiLevelType w:val="hybridMultilevel"/>
    <w:tmpl w:val="ED86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67DD"/>
    <w:multiLevelType w:val="hybridMultilevel"/>
    <w:tmpl w:val="A3B25B9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4" w:tentative="1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5" w:tentative="1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6" w:tentative="1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eastAsia="Times New Roman" w:hAnsi="Times New Roman" w:hint="default"/>
        <w:b w:val="0"/>
        <w:color w:val="000000"/>
        <w:sz w:val="28"/>
      </w:rPr>
    </w:lvl>
  </w:abstractNum>
  <w:abstractNum w:abstractNumId="23" w15:restartNumberingAfterBreak="0">
    <w:nsid w:val="5D084CC7"/>
    <w:multiLevelType w:val="hybridMultilevel"/>
    <w:tmpl w:val="75D8743C"/>
    <w:lvl w:ilvl="0" w:tplc="830E59C6">
      <w:start w:val="1"/>
      <w:numFmt w:val="decimal"/>
      <w:lvlText w:val="%1."/>
      <w:lvlJc w:val="left"/>
      <w:pPr>
        <w:ind w:left="49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08" w:hanging="360"/>
      </w:pPr>
    </w:lvl>
    <w:lvl w:ilvl="2" w:tplc="0419001B" w:tentative="1">
      <w:start w:val="1"/>
      <w:numFmt w:val="lowerRoman"/>
      <w:lvlText w:val="%3."/>
      <w:lvlJc w:val="right"/>
      <w:pPr>
        <w:ind w:left="6428" w:hanging="180"/>
      </w:pPr>
    </w:lvl>
    <w:lvl w:ilvl="3" w:tplc="0419000F" w:tentative="1">
      <w:start w:val="1"/>
      <w:numFmt w:val="decimal"/>
      <w:lvlText w:val="%4."/>
      <w:lvlJc w:val="left"/>
      <w:pPr>
        <w:ind w:left="7148" w:hanging="360"/>
      </w:pPr>
    </w:lvl>
    <w:lvl w:ilvl="4" w:tplc="04190019" w:tentative="1">
      <w:start w:val="1"/>
      <w:numFmt w:val="lowerLetter"/>
      <w:lvlText w:val="%5."/>
      <w:lvlJc w:val="left"/>
      <w:pPr>
        <w:ind w:left="7868" w:hanging="360"/>
      </w:pPr>
    </w:lvl>
    <w:lvl w:ilvl="5" w:tplc="0419001B" w:tentative="1">
      <w:start w:val="1"/>
      <w:numFmt w:val="lowerRoman"/>
      <w:lvlText w:val="%6."/>
      <w:lvlJc w:val="right"/>
      <w:pPr>
        <w:ind w:left="8588" w:hanging="180"/>
      </w:pPr>
    </w:lvl>
    <w:lvl w:ilvl="6" w:tplc="0419000F" w:tentative="1">
      <w:start w:val="1"/>
      <w:numFmt w:val="decimal"/>
      <w:lvlText w:val="%7."/>
      <w:lvlJc w:val="left"/>
      <w:pPr>
        <w:ind w:left="9308" w:hanging="360"/>
      </w:pPr>
    </w:lvl>
    <w:lvl w:ilvl="7" w:tplc="04190019" w:tentative="1">
      <w:start w:val="1"/>
      <w:numFmt w:val="lowerLetter"/>
      <w:lvlText w:val="%8."/>
      <w:lvlJc w:val="left"/>
      <w:pPr>
        <w:ind w:left="10028" w:hanging="360"/>
      </w:pPr>
    </w:lvl>
    <w:lvl w:ilvl="8" w:tplc="0419001B" w:tentative="1">
      <w:start w:val="1"/>
      <w:numFmt w:val="lowerRoman"/>
      <w:lvlText w:val="%9."/>
      <w:lvlJc w:val="right"/>
      <w:pPr>
        <w:ind w:left="10748" w:hanging="180"/>
      </w:pPr>
    </w:lvl>
  </w:abstractNum>
  <w:abstractNum w:abstractNumId="24" w15:restartNumberingAfterBreak="0">
    <w:nsid w:val="61E67CE1"/>
    <w:multiLevelType w:val="hybridMultilevel"/>
    <w:tmpl w:val="7D7EC770"/>
    <w:lvl w:ilvl="0" w:tplc="868E8FE2">
      <w:start w:val="1"/>
      <w:numFmt w:val="decimal"/>
      <w:lvlText w:val="%1."/>
      <w:lvlJc w:val="left"/>
      <w:pPr>
        <w:ind w:left="285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5" w15:restartNumberingAfterBreak="0">
    <w:nsid w:val="69F238B7"/>
    <w:multiLevelType w:val="hybridMultilevel"/>
    <w:tmpl w:val="4BC8BB34"/>
    <w:lvl w:ilvl="0" w:tplc="9196A6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DDC50B5"/>
    <w:multiLevelType w:val="multilevel"/>
    <w:tmpl w:val="5CA0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41754B9"/>
    <w:multiLevelType w:val="hybridMultilevel"/>
    <w:tmpl w:val="7108BAD8"/>
    <w:lvl w:ilvl="0" w:tplc="317E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860840"/>
    <w:multiLevelType w:val="hybridMultilevel"/>
    <w:tmpl w:val="DDFCCF58"/>
    <w:lvl w:ilvl="0" w:tplc="820A38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C98199F"/>
    <w:multiLevelType w:val="multilevel"/>
    <w:tmpl w:val="8D80FFB2"/>
    <w:lvl w:ilvl="0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7"/>
  </w:num>
  <w:num w:numId="5">
    <w:abstractNumId w:val="12"/>
  </w:num>
  <w:num w:numId="6">
    <w:abstractNumId w:val="20"/>
  </w:num>
  <w:num w:numId="7">
    <w:abstractNumId w:val="29"/>
  </w:num>
  <w:num w:numId="8">
    <w:abstractNumId w:val="24"/>
  </w:num>
  <w:num w:numId="9">
    <w:abstractNumId w:val="5"/>
  </w:num>
  <w:num w:numId="10">
    <w:abstractNumId w:val="23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15"/>
  </w:num>
  <w:num w:numId="16">
    <w:abstractNumId w:val="25"/>
  </w:num>
  <w:num w:numId="17">
    <w:abstractNumId w:val="0"/>
  </w:num>
  <w:num w:numId="18">
    <w:abstractNumId w:val="18"/>
  </w:num>
  <w:num w:numId="19">
    <w:abstractNumId w:val="8"/>
  </w:num>
  <w:num w:numId="20">
    <w:abstractNumId w:val="14"/>
  </w:num>
  <w:num w:numId="21">
    <w:abstractNumId w:val="27"/>
  </w:num>
  <w:num w:numId="22">
    <w:abstractNumId w:val="19"/>
  </w:num>
  <w:num w:numId="23">
    <w:abstractNumId w:val="26"/>
  </w:num>
  <w:num w:numId="24">
    <w:abstractNumId w:val="2"/>
  </w:num>
  <w:num w:numId="25">
    <w:abstractNumId w:val="9"/>
  </w:num>
  <w:num w:numId="26">
    <w:abstractNumId w:val="28"/>
  </w:num>
  <w:num w:numId="27">
    <w:abstractNumId w:val="22"/>
  </w:num>
  <w:num w:numId="28">
    <w:abstractNumId w:val="13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48D"/>
    <w:rsid w:val="000034C9"/>
    <w:rsid w:val="00003564"/>
    <w:rsid w:val="00007DFF"/>
    <w:rsid w:val="000202C8"/>
    <w:rsid w:val="00055853"/>
    <w:rsid w:val="00055CC1"/>
    <w:rsid w:val="0005630F"/>
    <w:rsid w:val="000765DA"/>
    <w:rsid w:val="00081E93"/>
    <w:rsid w:val="0008628A"/>
    <w:rsid w:val="000A18F8"/>
    <w:rsid w:val="000A3088"/>
    <w:rsid w:val="000C5B11"/>
    <w:rsid w:val="000C7FE8"/>
    <w:rsid w:val="00105E60"/>
    <w:rsid w:val="0011726F"/>
    <w:rsid w:val="00117AA7"/>
    <w:rsid w:val="00136BD0"/>
    <w:rsid w:val="001410F9"/>
    <w:rsid w:val="00160EC8"/>
    <w:rsid w:val="001702FC"/>
    <w:rsid w:val="00170347"/>
    <w:rsid w:val="00176712"/>
    <w:rsid w:val="001843D0"/>
    <w:rsid w:val="00185FFA"/>
    <w:rsid w:val="001C2ACE"/>
    <w:rsid w:val="001D0AE7"/>
    <w:rsid w:val="001D5B21"/>
    <w:rsid w:val="002300F3"/>
    <w:rsid w:val="00241639"/>
    <w:rsid w:val="002433BD"/>
    <w:rsid w:val="0025048D"/>
    <w:rsid w:val="002557D8"/>
    <w:rsid w:val="00263F21"/>
    <w:rsid w:val="0027431D"/>
    <w:rsid w:val="002871EB"/>
    <w:rsid w:val="002A4A08"/>
    <w:rsid w:val="002A6227"/>
    <w:rsid w:val="002B596B"/>
    <w:rsid w:val="00313254"/>
    <w:rsid w:val="003164F7"/>
    <w:rsid w:val="00333DDC"/>
    <w:rsid w:val="003503A1"/>
    <w:rsid w:val="00367E39"/>
    <w:rsid w:val="003C2E1D"/>
    <w:rsid w:val="003C5FBD"/>
    <w:rsid w:val="003D450F"/>
    <w:rsid w:val="003E23FD"/>
    <w:rsid w:val="00401837"/>
    <w:rsid w:val="0040411E"/>
    <w:rsid w:val="0041585C"/>
    <w:rsid w:val="0043641F"/>
    <w:rsid w:val="00437FA6"/>
    <w:rsid w:val="004556D9"/>
    <w:rsid w:val="00472F26"/>
    <w:rsid w:val="00473EF6"/>
    <w:rsid w:val="004A29F2"/>
    <w:rsid w:val="004A5171"/>
    <w:rsid w:val="004E0724"/>
    <w:rsid w:val="004E1E0C"/>
    <w:rsid w:val="00501052"/>
    <w:rsid w:val="00516359"/>
    <w:rsid w:val="00535BF2"/>
    <w:rsid w:val="005550E9"/>
    <w:rsid w:val="005719A6"/>
    <w:rsid w:val="005A08BC"/>
    <w:rsid w:val="005A4582"/>
    <w:rsid w:val="005C0AB8"/>
    <w:rsid w:val="005F5610"/>
    <w:rsid w:val="005F6039"/>
    <w:rsid w:val="00621F9C"/>
    <w:rsid w:val="00634D4A"/>
    <w:rsid w:val="006608D5"/>
    <w:rsid w:val="00674584"/>
    <w:rsid w:val="0068251F"/>
    <w:rsid w:val="006A0CCF"/>
    <w:rsid w:val="006A411E"/>
    <w:rsid w:val="006A71BB"/>
    <w:rsid w:val="006B03EA"/>
    <w:rsid w:val="006B1814"/>
    <w:rsid w:val="006B3025"/>
    <w:rsid w:val="006C0FAD"/>
    <w:rsid w:val="006E1815"/>
    <w:rsid w:val="006E3BA8"/>
    <w:rsid w:val="00707DD8"/>
    <w:rsid w:val="007105D5"/>
    <w:rsid w:val="007208E4"/>
    <w:rsid w:val="00720F98"/>
    <w:rsid w:val="007865AE"/>
    <w:rsid w:val="007A13D1"/>
    <w:rsid w:val="007B70DF"/>
    <w:rsid w:val="007D2C3A"/>
    <w:rsid w:val="007E24D1"/>
    <w:rsid w:val="007E4158"/>
    <w:rsid w:val="00810788"/>
    <w:rsid w:val="00815911"/>
    <w:rsid w:val="00830E6D"/>
    <w:rsid w:val="00877A08"/>
    <w:rsid w:val="008A6528"/>
    <w:rsid w:val="008B1338"/>
    <w:rsid w:val="008B214A"/>
    <w:rsid w:val="008B6010"/>
    <w:rsid w:val="008B605A"/>
    <w:rsid w:val="008D08ED"/>
    <w:rsid w:val="008E102D"/>
    <w:rsid w:val="00902EF8"/>
    <w:rsid w:val="0092247B"/>
    <w:rsid w:val="00935685"/>
    <w:rsid w:val="009807C8"/>
    <w:rsid w:val="00997C08"/>
    <w:rsid w:val="009A2B88"/>
    <w:rsid w:val="009A5677"/>
    <w:rsid w:val="009A7584"/>
    <w:rsid w:val="009B3B15"/>
    <w:rsid w:val="009B7C0C"/>
    <w:rsid w:val="009D3681"/>
    <w:rsid w:val="009D499A"/>
    <w:rsid w:val="009D5E54"/>
    <w:rsid w:val="009F5D44"/>
    <w:rsid w:val="00A43578"/>
    <w:rsid w:val="00A64E01"/>
    <w:rsid w:val="00A8728E"/>
    <w:rsid w:val="00A9478E"/>
    <w:rsid w:val="00AA68B4"/>
    <w:rsid w:val="00B03CB5"/>
    <w:rsid w:val="00B050ED"/>
    <w:rsid w:val="00B12237"/>
    <w:rsid w:val="00B20E71"/>
    <w:rsid w:val="00B279BC"/>
    <w:rsid w:val="00B44033"/>
    <w:rsid w:val="00B841F1"/>
    <w:rsid w:val="00BA2191"/>
    <w:rsid w:val="00BA334F"/>
    <w:rsid w:val="00BA410F"/>
    <w:rsid w:val="00BB6130"/>
    <w:rsid w:val="00BD2E8C"/>
    <w:rsid w:val="00BE5C29"/>
    <w:rsid w:val="00C074DD"/>
    <w:rsid w:val="00C108AE"/>
    <w:rsid w:val="00C426D1"/>
    <w:rsid w:val="00C6004F"/>
    <w:rsid w:val="00C85E17"/>
    <w:rsid w:val="00CB18C6"/>
    <w:rsid w:val="00CC0DD0"/>
    <w:rsid w:val="00CC47D9"/>
    <w:rsid w:val="00CE3B72"/>
    <w:rsid w:val="00CF1C88"/>
    <w:rsid w:val="00D35DD4"/>
    <w:rsid w:val="00D373B1"/>
    <w:rsid w:val="00D61F1F"/>
    <w:rsid w:val="00D7531E"/>
    <w:rsid w:val="00DA569E"/>
    <w:rsid w:val="00DB6217"/>
    <w:rsid w:val="00DE633B"/>
    <w:rsid w:val="00DF03D3"/>
    <w:rsid w:val="00E01188"/>
    <w:rsid w:val="00E204FF"/>
    <w:rsid w:val="00E346C0"/>
    <w:rsid w:val="00E47EC7"/>
    <w:rsid w:val="00E7064B"/>
    <w:rsid w:val="00E72706"/>
    <w:rsid w:val="00E755B4"/>
    <w:rsid w:val="00E76BF6"/>
    <w:rsid w:val="00E83B3B"/>
    <w:rsid w:val="00E83DAC"/>
    <w:rsid w:val="00E915D9"/>
    <w:rsid w:val="00E94708"/>
    <w:rsid w:val="00EB4632"/>
    <w:rsid w:val="00EC41A0"/>
    <w:rsid w:val="00F14C1E"/>
    <w:rsid w:val="00F47B32"/>
    <w:rsid w:val="00F507BB"/>
    <w:rsid w:val="00F576D4"/>
    <w:rsid w:val="00F60E3F"/>
    <w:rsid w:val="00F71C40"/>
    <w:rsid w:val="00F74C87"/>
    <w:rsid w:val="00FB2DE4"/>
    <w:rsid w:val="00FC6828"/>
    <w:rsid w:val="00FE5B8F"/>
    <w:rsid w:val="00FE605D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8DDAC8-BA90-43F8-B1B1-ECCCB43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a4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b/>
      <w:bCs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a6">
    <w:name w:val="No Spacing"/>
    <w:uiPriority w:val="1"/>
    <w:qFormat/>
    <w:rsid w:val="00B279BC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87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1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0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433BD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B841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41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841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41F1"/>
    <w:rPr>
      <w:sz w:val="24"/>
      <w:szCs w:val="24"/>
    </w:rPr>
  </w:style>
  <w:style w:type="paragraph" w:customStyle="1" w:styleId="Normal">
    <w:name w:val="Normal"/>
    <w:rsid w:val="0027431D"/>
    <w:pPr>
      <w:widowControl w:val="0"/>
    </w:pPr>
  </w:style>
  <w:style w:type="character" w:customStyle="1" w:styleId="iceouttxt4">
    <w:name w:val="iceouttxt4"/>
    <w:basedOn w:val="a0"/>
    <w:rsid w:val="005719A6"/>
  </w:style>
  <w:style w:type="character" w:styleId="af">
    <w:name w:val="Strong"/>
    <w:qFormat/>
    <w:rsid w:val="00367E39"/>
    <w:rPr>
      <w:b/>
      <w:bCs/>
    </w:rPr>
  </w:style>
  <w:style w:type="paragraph" w:customStyle="1" w:styleId="ConsPlusNormal">
    <w:name w:val="ConsPlusNormal"/>
    <w:rsid w:val="007D2C3A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uiPriority w:val="99"/>
    <w:unhideWhenUsed/>
    <w:rsid w:val="008E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B0AC-8132-445F-B308-89152B93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17476</Characters>
  <Application>Microsoft Office Word</Application>
  <DocSecurity>4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Blago</dc:creator>
  <cp:keywords/>
  <dc:description/>
  <cp:lastModifiedBy>Ivan Ivan</cp:lastModifiedBy>
  <cp:revision>2</cp:revision>
  <cp:lastPrinted>2016-02-18T13:39:00Z</cp:lastPrinted>
  <dcterms:created xsi:type="dcterms:W3CDTF">2016-03-04T06:26:00Z</dcterms:created>
  <dcterms:modified xsi:type="dcterms:W3CDTF">2016-03-04T06:26:00Z</dcterms:modified>
</cp:coreProperties>
</file>